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E6C4B" w:rsidRDefault="00245532">
      <w:pPr>
        <w:jc w:val="center"/>
        <w:rPr>
          <w:sz w:val="28"/>
          <w:szCs w:val="28"/>
        </w:rPr>
      </w:pPr>
      <w:r>
        <w:rPr>
          <w:sz w:val="28"/>
          <w:szCs w:val="28"/>
        </w:rPr>
        <w:t>МИНОБРНАУКИ РОССИИ</w:t>
      </w:r>
    </w:p>
    <w:p w:rsidR="009E6C4B" w:rsidRDefault="0024553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Федеральное государственное бюджетное образовательное учреждение </w:t>
      </w:r>
    </w:p>
    <w:p w:rsidR="009E6C4B" w:rsidRDefault="00245532">
      <w:pPr>
        <w:jc w:val="center"/>
      </w:pPr>
      <w:r>
        <w:rPr>
          <w:sz w:val="28"/>
          <w:szCs w:val="28"/>
        </w:rPr>
        <w:t>высшего образования</w:t>
      </w:r>
    </w:p>
    <w:p w:rsidR="009E6C4B" w:rsidRDefault="0024553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«Гжельский государственный университет»</w:t>
      </w:r>
    </w:p>
    <w:p w:rsidR="009E6C4B" w:rsidRDefault="00245532">
      <w:pPr>
        <w:jc w:val="center"/>
      </w:pPr>
      <w:r>
        <w:rPr>
          <w:sz w:val="28"/>
          <w:szCs w:val="28"/>
        </w:rPr>
        <w:t>(Колледж ГГУ)</w:t>
      </w:r>
    </w:p>
    <w:p w:rsidR="009E6C4B" w:rsidRDefault="009E6C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  <w:sz w:val="28"/>
          <w:szCs w:val="28"/>
        </w:rPr>
      </w:pPr>
    </w:p>
    <w:p w:rsidR="009E6C4B" w:rsidRDefault="009E6C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  <w:sz w:val="28"/>
          <w:szCs w:val="28"/>
        </w:rPr>
      </w:pPr>
    </w:p>
    <w:p w:rsidR="009E6C4B" w:rsidRDefault="009E6C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  <w:sz w:val="28"/>
          <w:szCs w:val="28"/>
        </w:rPr>
      </w:pPr>
    </w:p>
    <w:p w:rsidR="009E6C4B" w:rsidRDefault="009E6C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  <w:sz w:val="28"/>
          <w:szCs w:val="28"/>
        </w:rPr>
      </w:pPr>
    </w:p>
    <w:p w:rsidR="009E6C4B" w:rsidRDefault="009E6C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  <w:sz w:val="28"/>
          <w:szCs w:val="28"/>
        </w:rPr>
      </w:pPr>
    </w:p>
    <w:p w:rsidR="009E6C4B" w:rsidRDefault="009E6C4B">
      <w:pPr>
        <w:jc w:val="right"/>
        <w:rPr>
          <w:b/>
          <w:caps/>
          <w:sz w:val="28"/>
          <w:szCs w:val="28"/>
        </w:rPr>
      </w:pPr>
    </w:p>
    <w:p w:rsidR="009E6C4B" w:rsidRDefault="009E6C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  <w:sz w:val="28"/>
          <w:szCs w:val="28"/>
        </w:rPr>
      </w:pPr>
    </w:p>
    <w:p w:rsidR="009E6C4B" w:rsidRDefault="009E6C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  <w:sz w:val="28"/>
          <w:szCs w:val="28"/>
        </w:rPr>
      </w:pPr>
    </w:p>
    <w:p w:rsidR="009E6C4B" w:rsidRDefault="009E6C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  <w:sz w:val="28"/>
          <w:szCs w:val="28"/>
        </w:rPr>
      </w:pPr>
    </w:p>
    <w:p w:rsidR="009E6C4B" w:rsidRDefault="009E6C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  <w:sz w:val="28"/>
          <w:szCs w:val="28"/>
        </w:rPr>
      </w:pPr>
    </w:p>
    <w:p w:rsidR="009E6C4B" w:rsidRDefault="009E6C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  <w:sz w:val="28"/>
          <w:szCs w:val="28"/>
        </w:rPr>
      </w:pPr>
    </w:p>
    <w:p w:rsidR="009E6C4B" w:rsidRDefault="009E6C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  <w:sz w:val="28"/>
          <w:szCs w:val="28"/>
        </w:rPr>
      </w:pPr>
    </w:p>
    <w:p w:rsidR="009E6C4B" w:rsidRDefault="009E6C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  <w:sz w:val="28"/>
          <w:szCs w:val="28"/>
        </w:rPr>
      </w:pPr>
    </w:p>
    <w:p w:rsidR="009E6C4B" w:rsidRDefault="009E6C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  <w:sz w:val="28"/>
          <w:szCs w:val="28"/>
        </w:rPr>
      </w:pPr>
    </w:p>
    <w:p w:rsidR="009E6C4B" w:rsidRDefault="0024553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caps/>
          <w:sz w:val="28"/>
          <w:szCs w:val="28"/>
        </w:rPr>
      </w:pPr>
      <w:r>
        <w:rPr>
          <w:caps/>
          <w:sz w:val="28"/>
          <w:szCs w:val="28"/>
        </w:rPr>
        <w:t>РАБОЧАЯ ПРОГРАММа ДИСЦИПЛИНЫ</w:t>
      </w:r>
    </w:p>
    <w:p w:rsidR="009E6C4B" w:rsidRDefault="009E6C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  <w:sz w:val="28"/>
          <w:szCs w:val="28"/>
          <w:u w:val="single"/>
        </w:rPr>
      </w:pPr>
    </w:p>
    <w:p w:rsidR="009E6C4B" w:rsidRDefault="00245532">
      <w:pPr>
        <w:jc w:val="center"/>
        <w:rPr>
          <w:b/>
        </w:rPr>
      </w:pPr>
      <w:r>
        <w:rPr>
          <w:b/>
        </w:rPr>
        <w:t>ОП.02. АРХИТЕКТУРА АППАРАТНЫХ СРЕДСТВ</w:t>
      </w:r>
    </w:p>
    <w:p w:rsidR="009E6C4B" w:rsidRDefault="009E6C4B">
      <w:pPr>
        <w:spacing w:line="360" w:lineRule="auto"/>
        <w:jc w:val="center"/>
        <w:rPr>
          <w:b/>
        </w:rPr>
      </w:pPr>
    </w:p>
    <w:p w:rsidR="009E6C4B" w:rsidRDefault="009E6C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line="360" w:lineRule="auto"/>
        <w:ind w:firstLine="708"/>
        <w:jc w:val="both"/>
        <w:rPr>
          <w:b/>
        </w:rPr>
      </w:pPr>
    </w:p>
    <w:p w:rsidR="009E6C4B" w:rsidRDefault="0024553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line="360" w:lineRule="auto"/>
        <w:ind w:firstLine="708"/>
        <w:jc w:val="both"/>
      </w:pPr>
      <w:r>
        <w:t>Специальность: 09.02.07 Информационные системы и программирование</w:t>
      </w:r>
    </w:p>
    <w:p w:rsidR="009E6C4B" w:rsidRDefault="009E6C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9E6C4B" w:rsidRDefault="009E6C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9E6C4B" w:rsidRDefault="009E6C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9E6C4B" w:rsidRDefault="009E6C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9E6C4B" w:rsidRDefault="009E6C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9E6C4B" w:rsidRDefault="009E6C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9E6C4B" w:rsidRDefault="009E6C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9E6C4B" w:rsidRDefault="009E6C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9E6C4B" w:rsidRDefault="009E6C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9E6C4B" w:rsidRDefault="009E6C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9E6C4B" w:rsidRDefault="009E6C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9E6C4B" w:rsidRDefault="009E6C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9E6C4B" w:rsidRDefault="009E6C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9E6C4B" w:rsidRDefault="009E6C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9E6C4B" w:rsidRDefault="009E6C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9E6C4B" w:rsidRDefault="009E6C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9E6C4B" w:rsidRDefault="009E6C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9E6C4B" w:rsidRDefault="009E6C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9E6C4B" w:rsidRDefault="009E6C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9E6C4B" w:rsidRDefault="009E6C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9E6C4B" w:rsidRDefault="0024553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  <w:r>
        <w:t>пос. Электроизолятор,</w:t>
      </w:r>
    </w:p>
    <w:p w:rsidR="009E6C4B" w:rsidRDefault="00245532">
      <w:pPr>
        <w:pStyle w:val="22"/>
        <w:tabs>
          <w:tab w:val="left" w:pos="4066"/>
        </w:tabs>
        <w:spacing w:after="0" w:line="240" w:lineRule="auto"/>
        <w:ind w:left="0"/>
        <w:jc w:val="center"/>
        <w:rPr>
          <w:bCs/>
        </w:rPr>
      </w:pPr>
      <w:r>
        <w:rPr>
          <w:bCs/>
        </w:rPr>
        <w:t>202</w:t>
      </w:r>
      <w:r w:rsidR="005D3491">
        <w:rPr>
          <w:bCs/>
        </w:rPr>
        <w:t>3</w:t>
      </w:r>
      <w:r>
        <w:rPr>
          <w:bCs/>
        </w:rPr>
        <w:t xml:space="preserve"> г.</w:t>
      </w:r>
    </w:p>
    <w:p w:rsidR="009E6C4B" w:rsidRDefault="00245532">
      <w:pPr>
        <w:pStyle w:val="ConsPlusTitle"/>
        <w:jc w:val="both"/>
      </w:pPr>
      <w:r>
        <w:rPr>
          <w:rFonts w:ascii="Times New Roman" w:eastAsia="Calibri" w:hAnsi="Times New Roman" w:cs="Times New Roman"/>
          <w:b w:val="0"/>
          <w:spacing w:val="-5"/>
          <w:sz w:val="24"/>
          <w:szCs w:val="24"/>
          <w:highlight w:val="white"/>
        </w:rPr>
        <w:lastRenderedPageBreak/>
        <w:t>Рабочая программа разработана в соответствие с</w:t>
      </w:r>
      <w:r>
        <w:rPr>
          <w:rFonts w:ascii="Times New Roman" w:eastAsia="Calibri" w:hAnsi="Times New Roman" w:cs="Times New Roman"/>
          <w:b w:val="0"/>
          <w:sz w:val="24"/>
          <w:szCs w:val="24"/>
        </w:rPr>
        <w:t xml:space="preserve"> ФГОС СПО по специальности </w:t>
      </w:r>
      <w:r>
        <w:rPr>
          <w:rFonts w:ascii="Times New Roman" w:hAnsi="Times New Roman" w:cs="Times New Roman"/>
          <w:b w:val="0"/>
          <w:sz w:val="24"/>
          <w:szCs w:val="24"/>
        </w:rPr>
        <w:t>09.02.07 Информационные системы и программирование</w:t>
      </w:r>
      <w:r>
        <w:rPr>
          <w:rFonts w:ascii="Times New Roman" w:eastAsia="Calibri" w:hAnsi="Times New Roman" w:cs="Times New Roman"/>
          <w:b w:val="0"/>
          <w:sz w:val="24"/>
          <w:szCs w:val="24"/>
        </w:rPr>
        <w:t xml:space="preserve"> (утвержден Приказом Министерства образования и науки РФ </w:t>
      </w:r>
      <w:r>
        <w:rPr>
          <w:rFonts w:ascii="Times New Roman" w:hAnsi="Times New Roman" w:cs="Times New Roman"/>
          <w:b w:val="0"/>
          <w:sz w:val="24"/>
          <w:szCs w:val="24"/>
        </w:rPr>
        <w:t>от 09.12. 2016 г. N 1547</w:t>
      </w:r>
      <w:r>
        <w:rPr>
          <w:rFonts w:ascii="Times New Roman" w:eastAsia="Calibri" w:hAnsi="Times New Roman" w:cs="Times New Roman"/>
          <w:b w:val="0"/>
          <w:sz w:val="24"/>
          <w:szCs w:val="24"/>
        </w:rPr>
        <w:t xml:space="preserve">) </w:t>
      </w:r>
    </w:p>
    <w:p w:rsidR="009E6C4B" w:rsidRDefault="009E6C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8"/>
        <w:jc w:val="both"/>
        <w:rPr>
          <w:rFonts w:eastAsia="Calibri"/>
          <w:b/>
        </w:rPr>
      </w:pPr>
    </w:p>
    <w:p w:rsidR="009E6C4B" w:rsidRDefault="002455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>
        <w:t xml:space="preserve">Рассмотрено на заседании цикловой комиссии: </w:t>
      </w:r>
    </w:p>
    <w:p w:rsidR="005D3491" w:rsidRDefault="005D3491" w:rsidP="005D3491">
      <w:pPr>
        <w:pStyle w:val="afb"/>
        <w:spacing w:after="0" w:line="240" w:lineRule="auto"/>
        <w:ind w:left="0"/>
        <w:jc w:val="both"/>
      </w:pPr>
      <w:r>
        <w:rPr>
          <w:rFonts w:ascii="Times New Roman" w:hAnsi="Times New Roman"/>
          <w:sz w:val="24"/>
          <w:szCs w:val="24"/>
        </w:rPr>
        <w:t>Протокол № 01 от «31» августа 2023 г.</w:t>
      </w:r>
    </w:p>
    <w:p w:rsidR="005D3491" w:rsidRDefault="005D3491" w:rsidP="005D34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>
        <w:t xml:space="preserve">Председатель цикловой комиссии </w:t>
      </w:r>
      <w:proofErr w:type="spellStart"/>
      <w:r>
        <w:t>Тунёв</w:t>
      </w:r>
      <w:proofErr w:type="spellEnd"/>
      <w:r>
        <w:t xml:space="preserve"> Н.А.</w:t>
      </w:r>
    </w:p>
    <w:p w:rsidR="009E6C4B" w:rsidRDefault="00245532">
      <w:pPr>
        <w:rPr>
          <w:lang w:eastAsia="en-US"/>
        </w:rPr>
      </w:pPr>
      <w:r>
        <w:br w:type="page"/>
      </w:r>
    </w:p>
    <w:tbl>
      <w:tblPr>
        <w:tblW w:w="9156" w:type="dxa"/>
        <w:tblInd w:w="-284" w:type="dxa"/>
        <w:tblLayout w:type="fixed"/>
        <w:tblLook w:val="04A0" w:firstRow="1" w:lastRow="0" w:firstColumn="1" w:lastColumn="0" w:noHBand="0" w:noVBand="1"/>
      </w:tblPr>
      <w:tblGrid>
        <w:gridCol w:w="8648"/>
        <w:gridCol w:w="508"/>
      </w:tblGrid>
      <w:tr w:rsidR="009E6C4B">
        <w:trPr>
          <w:trHeight w:val="23"/>
        </w:trPr>
        <w:tc>
          <w:tcPr>
            <w:tcW w:w="8648" w:type="dxa"/>
          </w:tcPr>
          <w:p w:rsidR="009E6C4B" w:rsidRDefault="00245532">
            <w:pPr>
              <w:pageBreakBefore/>
              <w:suppressAutoHyphens/>
              <w:ind w:firstLine="709"/>
              <w:jc w:val="center"/>
              <w:rPr>
                <w:b/>
              </w:rPr>
            </w:pPr>
            <w:r>
              <w:rPr>
                <w:b/>
              </w:rPr>
              <w:lastRenderedPageBreak/>
              <w:t>Содержание</w:t>
            </w:r>
          </w:p>
          <w:p w:rsidR="009E6C4B" w:rsidRDefault="009E6C4B">
            <w:pPr>
              <w:suppressAutoHyphens/>
              <w:ind w:firstLine="709"/>
              <w:jc w:val="center"/>
              <w:rPr>
                <w:b/>
              </w:rPr>
            </w:pPr>
          </w:p>
          <w:p w:rsidR="009E6C4B" w:rsidRDefault="00245532">
            <w:pPr>
              <w:numPr>
                <w:ilvl w:val="0"/>
                <w:numId w:val="6"/>
              </w:numPr>
              <w:suppressAutoHyphens/>
            </w:pPr>
            <w:r>
              <w:t xml:space="preserve">Общая характеристика рабочей программы учебной дисциплины </w:t>
            </w:r>
          </w:p>
          <w:p w:rsidR="009E6C4B" w:rsidRDefault="00245532">
            <w:pPr>
              <w:numPr>
                <w:ilvl w:val="0"/>
                <w:numId w:val="6"/>
              </w:numPr>
              <w:suppressAutoHyphens/>
            </w:pPr>
            <w:r>
              <w:t>Структура и содержание учебной дисциплины</w:t>
            </w:r>
          </w:p>
          <w:p w:rsidR="009E6C4B" w:rsidRDefault="00245532">
            <w:pPr>
              <w:tabs>
                <w:tab w:val="left" w:pos="993"/>
              </w:tabs>
              <w:suppressAutoHyphens/>
              <w:ind w:left="709"/>
            </w:pPr>
            <w:r>
              <w:t xml:space="preserve">    2.1. Объем учебной дисциплины и виды учебной работы</w:t>
            </w:r>
          </w:p>
          <w:p w:rsidR="009E6C4B" w:rsidRDefault="00245532">
            <w:pPr>
              <w:tabs>
                <w:tab w:val="left" w:pos="993"/>
              </w:tabs>
              <w:suppressAutoHyphens/>
              <w:ind w:left="284"/>
            </w:pPr>
            <w:r>
              <w:t xml:space="preserve">           2.2. Тематический план и содержание учебной дисциплины</w:t>
            </w:r>
          </w:p>
          <w:p w:rsidR="009E6C4B" w:rsidRDefault="00245532">
            <w:pPr>
              <w:numPr>
                <w:ilvl w:val="0"/>
                <w:numId w:val="6"/>
              </w:numPr>
              <w:suppressAutoHyphens/>
            </w:pPr>
            <w:r>
              <w:t>Условия реализации рабочей програ</w:t>
            </w:r>
            <w:r>
              <w:t>ммы учебной дисциплины</w:t>
            </w:r>
          </w:p>
          <w:p w:rsidR="009E6C4B" w:rsidRDefault="00245532">
            <w:pPr>
              <w:numPr>
                <w:ilvl w:val="0"/>
                <w:numId w:val="6"/>
              </w:numPr>
              <w:suppressAutoHyphens/>
            </w:pPr>
            <w:r>
              <w:t>Контроль и оценка результатов учебной дисциплины</w:t>
            </w:r>
          </w:p>
          <w:p w:rsidR="009E6C4B" w:rsidRDefault="009E6C4B"/>
        </w:tc>
        <w:tc>
          <w:tcPr>
            <w:tcW w:w="508" w:type="dxa"/>
          </w:tcPr>
          <w:p w:rsidR="009E6C4B" w:rsidRDefault="009E6C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</w:pPr>
          </w:p>
          <w:p w:rsidR="009E6C4B" w:rsidRDefault="009E6C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</w:p>
          <w:p w:rsidR="009E6C4B" w:rsidRDefault="009E6C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</w:p>
          <w:p w:rsidR="009E6C4B" w:rsidRDefault="0024553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4</w:t>
            </w:r>
          </w:p>
          <w:p w:rsidR="009E6C4B" w:rsidRDefault="0024553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7</w:t>
            </w:r>
          </w:p>
          <w:p w:rsidR="009E6C4B" w:rsidRDefault="0024553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7</w:t>
            </w:r>
          </w:p>
          <w:p w:rsidR="009E6C4B" w:rsidRDefault="0024553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8</w:t>
            </w:r>
          </w:p>
          <w:p w:rsidR="009E6C4B" w:rsidRDefault="0024553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11</w:t>
            </w:r>
          </w:p>
          <w:p w:rsidR="009E6C4B" w:rsidRDefault="0024553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12</w:t>
            </w:r>
          </w:p>
        </w:tc>
      </w:tr>
    </w:tbl>
    <w:p w:rsidR="009E6C4B" w:rsidRDefault="009E6C4B">
      <w:pPr>
        <w:rPr>
          <w:lang w:eastAsia="en-US"/>
        </w:rPr>
      </w:pPr>
    </w:p>
    <w:p w:rsidR="009E6C4B" w:rsidRDefault="009E6C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lang w:eastAsia="en-US"/>
        </w:rPr>
        <w:sectPr w:rsidR="009E6C4B">
          <w:footerReference w:type="default" r:id="rId7"/>
          <w:pgSz w:w="11906" w:h="16838"/>
          <w:pgMar w:top="1134" w:right="850" w:bottom="1134" w:left="1701" w:header="0" w:footer="708" w:gutter="0"/>
          <w:cols w:space="720"/>
          <w:formProt w:val="0"/>
          <w:docGrid w:linePitch="360"/>
        </w:sectPr>
      </w:pPr>
    </w:p>
    <w:p w:rsidR="009E6C4B" w:rsidRDefault="00245532">
      <w:pPr>
        <w:widowControl w:val="0"/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</w:rPr>
      </w:pPr>
      <w:r>
        <w:rPr>
          <w:b/>
          <w:caps/>
        </w:rPr>
        <w:lastRenderedPageBreak/>
        <w:t>общая характеристика рабочей ПРОГРАММЫ УЧЕБНОЙ ДИСЦИПЛИНЫ</w:t>
      </w:r>
    </w:p>
    <w:p w:rsidR="009E6C4B" w:rsidRDefault="009E6C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ind w:left="720"/>
        <w:rPr>
          <w:b/>
          <w:caps/>
        </w:rPr>
      </w:pPr>
    </w:p>
    <w:p w:rsidR="009E6C4B" w:rsidRDefault="002455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>
        <w:rPr>
          <w:b/>
        </w:rPr>
        <w:t xml:space="preserve">1.1. Область </w:t>
      </w:r>
      <w:r>
        <w:rPr>
          <w:b/>
        </w:rPr>
        <w:t>применения программы</w:t>
      </w:r>
    </w:p>
    <w:p w:rsidR="009E6C4B" w:rsidRDefault="00245532">
      <w:pPr>
        <w:ind w:firstLine="709"/>
        <w:jc w:val="both"/>
      </w:pPr>
      <w:r>
        <w:t xml:space="preserve">Рабочая программа учебной дисциплины является частью основной образовательной </w:t>
      </w:r>
      <w:proofErr w:type="gramStart"/>
      <w:r>
        <w:t>программы  в</w:t>
      </w:r>
      <w:proofErr w:type="gramEnd"/>
      <w:r>
        <w:t xml:space="preserve"> соответствии с ФГОС СПО по специальности </w:t>
      </w:r>
      <w:r>
        <w:rPr>
          <w:bCs/>
        </w:rPr>
        <w:t>09.02.07 Информационные системы и программирование</w:t>
      </w:r>
      <w:r>
        <w:t>, входящей в укрупнённую группу ТОП-50 09.00.00 Инфор</w:t>
      </w:r>
      <w:r>
        <w:t>матика и вычислительная техника.</w:t>
      </w:r>
    </w:p>
    <w:p w:rsidR="009E6C4B" w:rsidRDefault="009E6C4B">
      <w:pPr>
        <w:ind w:firstLine="709"/>
        <w:jc w:val="both"/>
      </w:pPr>
    </w:p>
    <w:p w:rsidR="009E6C4B" w:rsidRDefault="002455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>
        <w:rPr>
          <w:b/>
        </w:rPr>
        <w:t>1.2. Место дисциплины в структуре основной профессиональной образовательной программы</w:t>
      </w:r>
    </w:p>
    <w:p w:rsidR="009E6C4B" w:rsidRDefault="00245532">
      <w:pPr>
        <w:ind w:firstLine="709"/>
        <w:jc w:val="both"/>
      </w:pPr>
      <w:r>
        <w:t>Учебная дисциплина «Архитектура аппаратных средств» принадлежит к общепрофессиональному циклу.</w:t>
      </w:r>
    </w:p>
    <w:p w:rsidR="009E6C4B" w:rsidRDefault="00245532">
      <w:pPr>
        <w:spacing w:line="360" w:lineRule="auto"/>
        <w:rPr>
          <w:b/>
        </w:rPr>
      </w:pPr>
      <w:r>
        <w:rPr>
          <w:b/>
        </w:rPr>
        <w:t xml:space="preserve">1.3. Цель и планируемые результаты </w:t>
      </w:r>
      <w:r>
        <w:rPr>
          <w:b/>
        </w:rPr>
        <w:t>освоения дисциплины:</w:t>
      </w:r>
    </w:p>
    <w:p w:rsidR="005D3491" w:rsidRDefault="005D3491" w:rsidP="005D3491">
      <w:pPr>
        <w:spacing w:line="360" w:lineRule="auto"/>
        <w:rPr>
          <w:b/>
        </w:rPr>
      </w:pPr>
    </w:p>
    <w:tbl>
      <w:tblPr>
        <w:tblW w:w="9606" w:type="dxa"/>
        <w:tblInd w:w="-113" w:type="dxa"/>
        <w:tblLayout w:type="fixed"/>
        <w:tblLook w:val="04A0" w:firstRow="1" w:lastRow="0" w:firstColumn="1" w:lastColumn="0" w:noHBand="0" w:noVBand="1"/>
      </w:tblPr>
      <w:tblGrid>
        <w:gridCol w:w="817"/>
        <w:gridCol w:w="2268"/>
        <w:gridCol w:w="3119"/>
        <w:gridCol w:w="3402"/>
      </w:tblGrid>
      <w:tr w:rsidR="005D3491" w:rsidTr="00AD1158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3491" w:rsidRDefault="005D3491" w:rsidP="005D3491">
            <w:pPr>
              <w:pStyle w:val="2"/>
              <w:numPr>
                <w:ilvl w:val="1"/>
                <w:numId w:val="14"/>
              </w:numPr>
              <w:spacing w:before="0" w:after="0"/>
              <w:jc w:val="center"/>
              <w:rPr>
                <w:rStyle w:val="a8"/>
                <w:rFonts w:ascii="Times New Roman" w:eastAsia="Calibri" w:hAnsi="Times New Roman"/>
                <w:sz w:val="24"/>
                <w:szCs w:val="24"/>
                <w:lang w:eastAsia="ru-RU"/>
              </w:rPr>
            </w:pPr>
            <w:bookmarkStart w:id="0" w:name="_Hlk145054718"/>
            <w:r>
              <w:rPr>
                <w:rStyle w:val="a8"/>
                <w:rFonts w:ascii="Times New Roman" w:eastAsia="Calibri" w:hAnsi="Times New Roman"/>
                <w:sz w:val="24"/>
                <w:szCs w:val="24"/>
                <w:lang w:eastAsia="ru-RU"/>
              </w:rPr>
              <w:t>Код ПК, ОК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491" w:rsidRDefault="005D3491" w:rsidP="005D3491">
            <w:pPr>
              <w:pStyle w:val="2"/>
              <w:numPr>
                <w:ilvl w:val="1"/>
                <w:numId w:val="14"/>
              </w:numPr>
              <w:spacing w:before="0" w:after="0"/>
              <w:jc w:val="center"/>
              <w:rPr>
                <w:rStyle w:val="a8"/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D65BBA">
              <w:rPr>
                <w:rStyle w:val="a8"/>
                <w:rFonts w:ascii="Times New Roman" w:eastAsia="Calibri" w:hAnsi="Times New Roman"/>
                <w:sz w:val="24"/>
                <w:szCs w:val="24"/>
                <w:lang w:eastAsia="ru-RU"/>
              </w:rPr>
              <w:t>Наименование общих компетенций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3491" w:rsidRDefault="005D3491" w:rsidP="005D3491">
            <w:pPr>
              <w:pStyle w:val="2"/>
              <w:numPr>
                <w:ilvl w:val="1"/>
                <w:numId w:val="14"/>
              </w:numPr>
              <w:spacing w:before="0" w:after="0"/>
              <w:jc w:val="center"/>
              <w:rPr>
                <w:rStyle w:val="a8"/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Style w:val="a8"/>
                <w:rFonts w:ascii="Times New Roman" w:eastAsia="Calibri" w:hAnsi="Times New Roman"/>
                <w:sz w:val="24"/>
                <w:szCs w:val="24"/>
                <w:lang w:eastAsia="ru-RU"/>
              </w:rPr>
              <w:t>Умения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3491" w:rsidRDefault="005D3491" w:rsidP="005D3491">
            <w:pPr>
              <w:pStyle w:val="2"/>
              <w:numPr>
                <w:ilvl w:val="1"/>
                <w:numId w:val="14"/>
              </w:numPr>
              <w:spacing w:before="0" w:after="0"/>
              <w:jc w:val="center"/>
            </w:pPr>
            <w:r>
              <w:rPr>
                <w:rStyle w:val="a8"/>
                <w:rFonts w:ascii="Times New Roman" w:eastAsia="Calibri" w:hAnsi="Times New Roman"/>
                <w:sz w:val="24"/>
                <w:szCs w:val="24"/>
                <w:lang w:eastAsia="ru-RU"/>
              </w:rPr>
              <w:t>Знания</w:t>
            </w:r>
          </w:p>
        </w:tc>
      </w:tr>
      <w:tr w:rsidR="005D3491" w:rsidTr="00AD1158">
        <w:trPr>
          <w:trHeight w:val="327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491" w:rsidRDefault="005D3491" w:rsidP="00AD1158">
            <w:pPr>
              <w:rPr>
                <w:rStyle w:val="a8"/>
                <w:rFonts w:eastAsia="Calibri"/>
                <w:i w:val="0"/>
                <w:iCs w:val="0"/>
              </w:rPr>
            </w:pPr>
            <w:r>
              <w:rPr>
                <w:rStyle w:val="a8"/>
                <w:rFonts w:eastAsia="Calibri"/>
              </w:rPr>
              <w:t>ОК 1.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491" w:rsidRDefault="005D3491" w:rsidP="005D3491">
            <w:pPr>
              <w:pStyle w:val="2"/>
              <w:numPr>
                <w:ilvl w:val="1"/>
                <w:numId w:val="14"/>
              </w:numPr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</w:pPr>
            <w:r w:rsidRPr="00D65BBA"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491" w:rsidRPr="00C8444B" w:rsidRDefault="005D3491" w:rsidP="005D3491">
            <w:pPr>
              <w:pStyle w:val="2"/>
              <w:numPr>
                <w:ilvl w:val="1"/>
                <w:numId w:val="14"/>
              </w:numPr>
              <w:spacing w:before="0" w:after="0"/>
              <w:jc w:val="both"/>
              <w:rPr>
                <w:rFonts w:ascii="Times New Roman" w:hAnsi="Times New Roman"/>
                <w:i w:val="0"/>
                <w:iCs w:val="0"/>
                <w:sz w:val="24"/>
                <w:szCs w:val="24"/>
                <w:lang w:eastAsia="en-US"/>
              </w:rPr>
            </w:pPr>
            <w:r w:rsidRPr="00C8444B"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  <w:t xml:space="preserve">Распознавать задачу и/или проблему в профессиональном и/или социальном контексте. </w:t>
            </w:r>
          </w:p>
          <w:p w:rsidR="005D3491" w:rsidRPr="00C8444B" w:rsidRDefault="005D3491" w:rsidP="005D3491">
            <w:pPr>
              <w:pStyle w:val="2"/>
              <w:numPr>
                <w:ilvl w:val="1"/>
                <w:numId w:val="14"/>
              </w:numPr>
              <w:spacing w:before="0" w:after="0"/>
              <w:jc w:val="both"/>
              <w:rPr>
                <w:rFonts w:ascii="Times New Roman" w:hAnsi="Times New Roman"/>
                <w:i w:val="0"/>
                <w:iCs w:val="0"/>
                <w:sz w:val="24"/>
                <w:szCs w:val="24"/>
                <w:lang w:eastAsia="en-US"/>
              </w:rPr>
            </w:pPr>
            <w:r w:rsidRPr="00C8444B"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  <w:t xml:space="preserve">Анализировать задачу и/или проблему и выделять ее составные части. </w:t>
            </w:r>
          </w:p>
          <w:p w:rsidR="005D3491" w:rsidRPr="00C8444B" w:rsidRDefault="005D3491" w:rsidP="005D3491">
            <w:pPr>
              <w:pStyle w:val="2"/>
              <w:numPr>
                <w:ilvl w:val="1"/>
                <w:numId w:val="14"/>
              </w:numPr>
              <w:spacing w:before="0" w:after="0"/>
              <w:jc w:val="both"/>
              <w:rPr>
                <w:rFonts w:ascii="Times New Roman" w:hAnsi="Times New Roman"/>
                <w:i w:val="0"/>
                <w:iCs w:val="0"/>
                <w:sz w:val="24"/>
                <w:szCs w:val="24"/>
                <w:lang w:eastAsia="en-US"/>
              </w:rPr>
            </w:pPr>
            <w:r w:rsidRPr="00C8444B"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  <w:t xml:space="preserve">Определять этапы решения задачи. </w:t>
            </w:r>
          </w:p>
          <w:p w:rsidR="005D3491" w:rsidRPr="00C8444B" w:rsidRDefault="005D3491" w:rsidP="005D3491">
            <w:pPr>
              <w:pStyle w:val="2"/>
              <w:numPr>
                <w:ilvl w:val="1"/>
                <w:numId w:val="14"/>
              </w:numPr>
              <w:spacing w:before="0" w:after="0"/>
              <w:jc w:val="both"/>
              <w:rPr>
                <w:rFonts w:ascii="Times New Roman" w:hAnsi="Times New Roman"/>
                <w:i w:val="0"/>
                <w:iCs w:val="0"/>
                <w:sz w:val="24"/>
                <w:szCs w:val="24"/>
                <w:lang w:eastAsia="en-US"/>
              </w:rPr>
            </w:pPr>
            <w:r w:rsidRPr="00C8444B"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  <w:t xml:space="preserve">Выявлять и эффективно искать информацию, необходимую для решения задачи и/или проблемы. Составлять план действия. </w:t>
            </w:r>
          </w:p>
          <w:p w:rsidR="005D3491" w:rsidRPr="00C8444B" w:rsidRDefault="005D3491" w:rsidP="005D3491">
            <w:pPr>
              <w:pStyle w:val="2"/>
              <w:numPr>
                <w:ilvl w:val="1"/>
                <w:numId w:val="14"/>
              </w:numPr>
              <w:spacing w:before="0" w:after="0"/>
              <w:jc w:val="both"/>
              <w:rPr>
                <w:rFonts w:ascii="Times New Roman" w:hAnsi="Times New Roman"/>
                <w:i w:val="0"/>
                <w:iCs w:val="0"/>
                <w:sz w:val="24"/>
                <w:szCs w:val="24"/>
                <w:lang w:eastAsia="en-US"/>
              </w:rPr>
            </w:pPr>
            <w:r w:rsidRPr="00C8444B"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  <w:t xml:space="preserve">Определять необходимые ресурсы. </w:t>
            </w:r>
          </w:p>
          <w:p w:rsidR="005D3491" w:rsidRPr="00C8444B" w:rsidRDefault="005D3491" w:rsidP="005D3491">
            <w:pPr>
              <w:pStyle w:val="2"/>
              <w:numPr>
                <w:ilvl w:val="1"/>
                <w:numId w:val="14"/>
              </w:numPr>
              <w:spacing w:before="0" w:after="0"/>
              <w:jc w:val="both"/>
              <w:rPr>
                <w:rFonts w:ascii="Times New Roman" w:hAnsi="Times New Roman"/>
                <w:i w:val="0"/>
                <w:iCs w:val="0"/>
                <w:sz w:val="24"/>
                <w:szCs w:val="24"/>
                <w:lang w:eastAsia="en-US"/>
              </w:rPr>
            </w:pPr>
            <w:r w:rsidRPr="00C8444B"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  <w:t xml:space="preserve">Владеть актуальными методами работы в профессиональной и смежных сферах. </w:t>
            </w:r>
          </w:p>
          <w:p w:rsidR="005D3491" w:rsidRPr="00C8444B" w:rsidRDefault="005D3491" w:rsidP="005D3491">
            <w:pPr>
              <w:pStyle w:val="2"/>
              <w:numPr>
                <w:ilvl w:val="1"/>
                <w:numId w:val="14"/>
              </w:numPr>
              <w:spacing w:before="0" w:after="0"/>
              <w:jc w:val="both"/>
              <w:rPr>
                <w:rFonts w:ascii="Times New Roman" w:hAnsi="Times New Roman"/>
                <w:i w:val="0"/>
                <w:iCs w:val="0"/>
                <w:sz w:val="24"/>
                <w:szCs w:val="24"/>
                <w:lang w:eastAsia="en-US"/>
              </w:rPr>
            </w:pPr>
            <w:r w:rsidRPr="00C8444B"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  <w:t>Реализовывать составленный план</w:t>
            </w:r>
            <w:r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  <w:t>.</w:t>
            </w:r>
            <w:r w:rsidRPr="00D65BBA"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  <w:t xml:space="preserve"> </w:t>
            </w:r>
          </w:p>
          <w:p w:rsidR="005D3491" w:rsidRPr="00D65BBA" w:rsidRDefault="005D3491" w:rsidP="005D3491">
            <w:pPr>
              <w:pStyle w:val="2"/>
              <w:numPr>
                <w:ilvl w:val="1"/>
                <w:numId w:val="14"/>
              </w:numPr>
              <w:spacing w:before="0" w:after="0"/>
              <w:jc w:val="both"/>
              <w:rPr>
                <w:rStyle w:val="a8"/>
                <w:rFonts w:ascii="Times New Roman" w:hAnsi="Times New Roman"/>
                <w:sz w:val="24"/>
                <w:szCs w:val="24"/>
                <w:lang w:eastAsia="en-US"/>
              </w:rPr>
            </w:pPr>
            <w:r w:rsidRPr="00D65BBA"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  <w:t>Оценивать результат и последствия своих действий (самостоятельно или с помощью наставника)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491" w:rsidRPr="00C8444B" w:rsidRDefault="005D3491" w:rsidP="005D3491">
            <w:pPr>
              <w:pStyle w:val="2"/>
              <w:numPr>
                <w:ilvl w:val="1"/>
                <w:numId w:val="14"/>
              </w:numPr>
              <w:spacing w:before="0" w:after="0"/>
              <w:jc w:val="both"/>
              <w:rPr>
                <w:rFonts w:eastAsia="Calibri"/>
                <w:lang w:eastAsia="en-US"/>
              </w:rPr>
            </w:pPr>
            <w:r w:rsidRPr="00C8444B"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  <w:t xml:space="preserve">Актуальный профессиональный и социальный контекст, в котором приходится работать и жить. -основные источники информации и ресурсы для решения задач и проблем в профессиональном и/или социальном контексте. </w:t>
            </w:r>
          </w:p>
          <w:p w:rsidR="005D3491" w:rsidRPr="00C8444B" w:rsidRDefault="005D3491" w:rsidP="005D3491">
            <w:pPr>
              <w:pStyle w:val="2"/>
              <w:numPr>
                <w:ilvl w:val="1"/>
                <w:numId w:val="14"/>
              </w:numPr>
              <w:spacing w:before="0" w:after="0"/>
              <w:jc w:val="both"/>
              <w:rPr>
                <w:rFonts w:eastAsia="Calibri"/>
                <w:lang w:eastAsia="en-US"/>
              </w:rPr>
            </w:pPr>
            <w:r w:rsidRPr="00C8444B"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  <w:t xml:space="preserve">Алгоритмы выполнения работ в профессиональной и смежных областях. </w:t>
            </w:r>
          </w:p>
          <w:p w:rsidR="005D3491" w:rsidRPr="00C8444B" w:rsidRDefault="005D3491" w:rsidP="005D3491">
            <w:pPr>
              <w:pStyle w:val="2"/>
              <w:numPr>
                <w:ilvl w:val="1"/>
                <w:numId w:val="14"/>
              </w:numPr>
              <w:spacing w:before="0" w:after="0"/>
              <w:jc w:val="both"/>
              <w:rPr>
                <w:rFonts w:eastAsia="Calibri"/>
                <w:lang w:eastAsia="en-US"/>
              </w:rPr>
            </w:pPr>
            <w:r w:rsidRPr="00C8444B"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  <w:t xml:space="preserve">Методы работы в профессиональной и смежных сферах. </w:t>
            </w:r>
          </w:p>
          <w:p w:rsidR="005D3491" w:rsidRPr="00C8444B" w:rsidRDefault="005D3491" w:rsidP="005D3491">
            <w:pPr>
              <w:pStyle w:val="2"/>
              <w:numPr>
                <w:ilvl w:val="1"/>
                <w:numId w:val="14"/>
              </w:numPr>
              <w:spacing w:before="0" w:after="0"/>
              <w:jc w:val="both"/>
              <w:rPr>
                <w:rFonts w:eastAsia="Calibri"/>
                <w:lang w:eastAsia="en-US"/>
              </w:rPr>
            </w:pPr>
            <w:r w:rsidRPr="00C8444B"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  <w:t>Структуру плана для решения задач</w:t>
            </w:r>
            <w:r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  <w:t>.</w:t>
            </w:r>
            <w:r w:rsidRPr="00D65BBA"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  <w:t xml:space="preserve"> </w:t>
            </w:r>
          </w:p>
          <w:p w:rsidR="005D3491" w:rsidRPr="00C8444B" w:rsidRDefault="005D3491" w:rsidP="005D3491">
            <w:pPr>
              <w:pStyle w:val="2"/>
              <w:numPr>
                <w:ilvl w:val="1"/>
                <w:numId w:val="14"/>
              </w:numPr>
              <w:spacing w:before="0" w:after="0"/>
              <w:jc w:val="both"/>
              <w:rPr>
                <w:rFonts w:eastAsia="Calibri"/>
                <w:lang w:eastAsia="en-US"/>
              </w:rPr>
            </w:pPr>
            <w:r w:rsidRPr="00D65BBA"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  <w:t>Порядок оценки результатов решения задач профессиональной деятельности.</w:t>
            </w:r>
          </w:p>
        </w:tc>
      </w:tr>
      <w:tr w:rsidR="005D3491" w:rsidTr="00AD1158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491" w:rsidRDefault="005D3491" w:rsidP="00AD1158">
            <w:pPr>
              <w:rPr>
                <w:rStyle w:val="a8"/>
                <w:rFonts w:eastAsia="Calibri"/>
                <w:i w:val="0"/>
                <w:iCs w:val="0"/>
              </w:rPr>
            </w:pPr>
            <w:r>
              <w:rPr>
                <w:rStyle w:val="a8"/>
                <w:rFonts w:eastAsia="Calibri"/>
              </w:rPr>
              <w:t>ОК 2.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491" w:rsidRDefault="005D3491" w:rsidP="005D3491">
            <w:pPr>
              <w:pStyle w:val="2"/>
              <w:numPr>
                <w:ilvl w:val="1"/>
                <w:numId w:val="14"/>
              </w:numPr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</w:pPr>
            <w:r w:rsidRPr="00D65BBA"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  <w:t xml:space="preserve">Использовать современные средства поиска, анализа, интерпретации информации и информационные технологии для выполнения задач </w:t>
            </w:r>
            <w:r w:rsidRPr="00D65BBA"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  <w:lastRenderedPageBreak/>
              <w:t>профессиональной деятельности профессиональной деятельности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491" w:rsidRDefault="005D3491" w:rsidP="00AD1158">
            <w:pPr>
              <w:suppressAutoHyphens/>
              <w:spacing w:line="256" w:lineRule="auto"/>
              <w:jc w:val="both"/>
              <w:rPr>
                <w:bCs/>
                <w:lang w:eastAsia="ru-RU"/>
              </w:rPr>
            </w:pPr>
            <w:r w:rsidRPr="00C8444B">
              <w:rPr>
                <w:bCs/>
                <w:lang w:eastAsia="ru-RU"/>
              </w:rPr>
              <w:lastRenderedPageBreak/>
              <w:t>Определять задачи для поиска информации</w:t>
            </w:r>
            <w:r>
              <w:rPr>
                <w:bCs/>
                <w:lang w:eastAsia="ru-RU"/>
              </w:rPr>
              <w:t xml:space="preserve">. </w:t>
            </w:r>
          </w:p>
          <w:p w:rsidR="005D3491" w:rsidRDefault="005D3491" w:rsidP="00AD1158">
            <w:pPr>
              <w:suppressAutoHyphens/>
              <w:spacing w:line="256" w:lineRule="auto"/>
              <w:jc w:val="both"/>
              <w:rPr>
                <w:bCs/>
                <w:lang w:eastAsia="ru-RU"/>
              </w:rPr>
            </w:pPr>
            <w:r w:rsidRPr="00C8444B">
              <w:rPr>
                <w:bCs/>
                <w:lang w:eastAsia="ru-RU"/>
              </w:rPr>
              <w:t>Определять необходимые источники информации</w:t>
            </w:r>
            <w:r>
              <w:rPr>
                <w:bCs/>
                <w:lang w:eastAsia="ru-RU"/>
              </w:rPr>
              <w:t xml:space="preserve">. </w:t>
            </w:r>
          </w:p>
          <w:p w:rsidR="005D3491" w:rsidRDefault="005D3491" w:rsidP="00AD1158">
            <w:pPr>
              <w:suppressAutoHyphens/>
              <w:spacing w:line="256" w:lineRule="auto"/>
              <w:jc w:val="both"/>
              <w:rPr>
                <w:bCs/>
                <w:lang w:eastAsia="ru-RU"/>
              </w:rPr>
            </w:pPr>
            <w:r w:rsidRPr="00C8444B">
              <w:rPr>
                <w:bCs/>
                <w:lang w:eastAsia="ru-RU"/>
              </w:rPr>
              <w:t>Планировать процесс поиска</w:t>
            </w:r>
            <w:r>
              <w:rPr>
                <w:bCs/>
                <w:lang w:eastAsia="ru-RU"/>
              </w:rPr>
              <w:t xml:space="preserve">. </w:t>
            </w:r>
          </w:p>
          <w:p w:rsidR="005D3491" w:rsidRDefault="005D3491" w:rsidP="00AD1158">
            <w:pPr>
              <w:suppressAutoHyphens/>
              <w:spacing w:line="256" w:lineRule="auto"/>
              <w:jc w:val="both"/>
              <w:rPr>
                <w:bCs/>
                <w:lang w:eastAsia="ru-RU"/>
              </w:rPr>
            </w:pPr>
            <w:r w:rsidRPr="00C8444B">
              <w:rPr>
                <w:bCs/>
                <w:lang w:eastAsia="ru-RU"/>
              </w:rPr>
              <w:t>Структурировать получаемую информацию</w:t>
            </w:r>
            <w:r>
              <w:rPr>
                <w:bCs/>
                <w:lang w:eastAsia="ru-RU"/>
              </w:rPr>
              <w:t xml:space="preserve">. </w:t>
            </w:r>
          </w:p>
          <w:p w:rsidR="005D3491" w:rsidRDefault="005D3491" w:rsidP="00AD1158">
            <w:pPr>
              <w:suppressAutoHyphens/>
              <w:spacing w:line="256" w:lineRule="auto"/>
              <w:jc w:val="both"/>
              <w:rPr>
                <w:bCs/>
                <w:lang w:eastAsia="ru-RU"/>
              </w:rPr>
            </w:pPr>
            <w:r w:rsidRPr="00C8444B">
              <w:rPr>
                <w:bCs/>
                <w:lang w:eastAsia="ru-RU"/>
              </w:rPr>
              <w:lastRenderedPageBreak/>
              <w:t>Выделять наиболее значимое в перечне информации</w:t>
            </w:r>
            <w:r>
              <w:rPr>
                <w:bCs/>
                <w:lang w:eastAsia="ru-RU"/>
              </w:rPr>
              <w:t xml:space="preserve">. </w:t>
            </w:r>
          </w:p>
          <w:p w:rsidR="005D3491" w:rsidRDefault="005D3491" w:rsidP="00AD1158">
            <w:pPr>
              <w:suppressAutoHyphens/>
              <w:spacing w:line="256" w:lineRule="auto"/>
              <w:jc w:val="both"/>
              <w:rPr>
                <w:bCs/>
                <w:lang w:eastAsia="ru-RU"/>
              </w:rPr>
            </w:pPr>
            <w:r w:rsidRPr="00C8444B">
              <w:rPr>
                <w:bCs/>
                <w:lang w:eastAsia="ru-RU"/>
              </w:rPr>
              <w:t>Оценивать практическую значимость результатов поиска</w:t>
            </w:r>
            <w:r>
              <w:rPr>
                <w:bCs/>
                <w:lang w:eastAsia="ru-RU"/>
              </w:rPr>
              <w:t xml:space="preserve">. </w:t>
            </w:r>
          </w:p>
          <w:p w:rsidR="005D3491" w:rsidRPr="00C8444B" w:rsidRDefault="005D3491" w:rsidP="00AD1158">
            <w:pPr>
              <w:suppressAutoHyphens/>
              <w:spacing w:line="256" w:lineRule="auto"/>
              <w:jc w:val="both"/>
              <w:rPr>
                <w:bCs/>
                <w:lang w:eastAsia="ru-RU"/>
              </w:rPr>
            </w:pPr>
            <w:r w:rsidRPr="00C8444B">
              <w:rPr>
                <w:bCs/>
                <w:lang w:eastAsia="ru-RU"/>
              </w:rPr>
              <w:t>Оформлять результаты поиска</w:t>
            </w:r>
            <w:r>
              <w:rPr>
                <w:bCs/>
                <w:lang w:eastAsia="ru-RU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491" w:rsidRDefault="005D3491" w:rsidP="00AD1158">
            <w:pPr>
              <w:suppressAutoHyphens/>
              <w:spacing w:line="256" w:lineRule="auto"/>
              <w:jc w:val="both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lastRenderedPageBreak/>
              <w:t>Н</w:t>
            </w:r>
            <w:r w:rsidRPr="00C8444B">
              <w:rPr>
                <w:bCs/>
                <w:lang w:eastAsia="ru-RU"/>
              </w:rPr>
              <w:t>оменклатура информационных источников, применяемых в профессиональной деятельности</w:t>
            </w:r>
            <w:r>
              <w:rPr>
                <w:bCs/>
                <w:lang w:eastAsia="ru-RU"/>
              </w:rPr>
              <w:t xml:space="preserve">. </w:t>
            </w:r>
          </w:p>
          <w:p w:rsidR="005D3491" w:rsidRDefault="005D3491" w:rsidP="00AD1158">
            <w:pPr>
              <w:suppressAutoHyphens/>
              <w:spacing w:line="256" w:lineRule="auto"/>
              <w:jc w:val="both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П</w:t>
            </w:r>
            <w:r w:rsidRPr="00C8444B">
              <w:rPr>
                <w:bCs/>
                <w:lang w:eastAsia="ru-RU"/>
              </w:rPr>
              <w:t>риемы структурирования информации</w:t>
            </w:r>
            <w:r>
              <w:rPr>
                <w:bCs/>
                <w:lang w:eastAsia="ru-RU"/>
              </w:rPr>
              <w:t>.</w:t>
            </w:r>
            <w:r w:rsidRPr="00C8444B">
              <w:rPr>
                <w:bCs/>
                <w:lang w:eastAsia="ru-RU"/>
              </w:rPr>
              <w:t xml:space="preserve"> </w:t>
            </w:r>
          </w:p>
          <w:p w:rsidR="005D3491" w:rsidRPr="00C8444B" w:rsidRDefault="005D3491" w:rsidP="00AD1158">
            <w:pPr>
              <w:suppressAutoHyphens/>
              <w:spacing w:line="256" w:lineRule="auto"/>
              <w:jc w:val="both"/>
              <w:rPr>
                <w:bCs/>
                <w:lang w:eastAsia="ru-RU"/>
              </w:rPr>
            </w:pPr>
            <w:r w:rsidRPr="00C8444B">
              <w:rPr>
                <w:bCs/>
                <w:lang w:eastAsia="ru-RU"/>
              </w:rPr>
              <w:lastRenderedPageBreak/>
              <w:t>Формат оформления результатов поиска информации</w:t>
            </w:r>
            <w:r>
              <w:rPr>
                <w:bCs/>
                <w:lang w:eastAsia="ru-RU"/>
              </w:rPr>
              <w:t>.</w:t>
            </w:r>
          </w:p>
        </w:tc>
      </w:tr>
      <w:tr w:rsidR="005D3491" w:rsidTr="00AD1158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491" w:rsidRDefault="005D3491" w:rsidP="00AD1158">
            <w:pPr>
              <w:rPr>
                <w:rStyle w:val="a8"/>
                <w:rFonts w:eastAsia="Calibri"/>
                <w:i w:val="0"/>
                <w:iCs w:val="0"/>
              </w:rPr>
            </w:pPr>
            <w:r>
              <w:rPr>
                <w:rStyle w:val="a8"/>
                <w:rFonts w:eastAsia="Calibri"/>
              </w:rPr>
              <w:lastRenderedPageBreak/>
              <w:t>ОК 4.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491" w:rsidRPr="00C8444B" w:rsidRDefault="005D3491" w:rsidP="005D3491">
            <w:pPr>
              <w:pStyle w:val="2"/>
              <w:numPr>
                <w:ilvl w:val="1"/>
                <w:numId w:val="14"/>
              </w:numPr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</w:pPr>
            <w:r w:rsidRPr="00C8444B"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  <w:t>Эффективно взаимодействовать и работать в коллективе и команде.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491" w:rsidRDefault="005D3491" w:rsidP="00AD1158">
            <w:pPr>
              <w:suppressAutoHyphens/>
              <w:spacing w:line="256" w:lineRule="auto"/>
              <w:jc w:val="both"/>
              <w:rPr>
                <w:bCs/>
                <w:lang w:eastAsia="ru-RU"/>
              </w:rPr>
            </w:pPr>
            <w:r w:rsidRPr="00C8444B">
              <w:rPr>
                <w:bCs/>
                <w:lang w:eastAsia="ru-RU"/>
              </w:rPr>
              <w:t>Организовывать работу коллектива и команды</w:t>
            </w:r>
            <w:r>
              <w:rPr>
                <w:bCs/>
                <w:lang w:eastAsia="ru-RU"/>
              </w:rPr>
              <w:t xml:space="preserve">. </w:t>
            </w:r>
          </w:p>
          <w:p w:rsidR="005D3491" w:rsidRPr="00C8444B" w:rsidRDefault="005D3491" w:rsidP="00AD1158">
            <w:pPr>
              <w:suppressAutoHyphens/>
              <w:spacing w:line="256" w:lineRule="auto"/>
              <w:jc w:val="both"/>
              <w:rPr>
                <w:bCs/>
                <w:lang w:eastAsia="ru-RU"/>
              </w:rPr>
            </w:pPr>
            <w:r w:rsidRPr="00C8444B">
              <w:rPr>
                <w:bCs/>
                <w:lang w:eastAsia="ru-RU"/>
              </w:rPr>
              <w:t>Взаимодействовать с коллегами, руководством, клиентами в ходе профессиональной деятельности</w:t>
            </w:r>
            <w:r>
              <w:rPr>
                <w:bCs/>
                <w:lang w:eastAsia="ru-RU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491" w:rsidRDefault="005D3491" w:rsidP="00AD1158">
            <w:pPr>
              <w:suppressAutoHyphens/>
              <w:spacing w:line="256" w:lineRule="auto"/>
              <w:jc w:val="both"/>
              <w:rPr>
                <w:bCs/>
                <w:lang w:eastAsia="ru-RU"/>
              </w:rPr>
            </w:pPr>
            <w:r w:rsidRPr="00C8444B">
              <w:rPr>
                <w:bCs/>
                <w:lang w:eastAsia="ru-RU"/>
              </w:rPr>
              <w:t>Психологические основы деятельности коллектива, психологические особенности личности</w:t>
            </w:r>
            <w:r>
              <w:rPr>
                <w:bCs/>
                <w:lang w:eastAsia="ru-RU"/>
              </w:rPr>
              <w:t>.</w:t>
            </w:r>
            <w:r w:rsidRPr="00C8444B">
              <w:rPr>
                <w:bCs/>
                <w:lang w:eastAsia="ru-RU"/>
              </w:rPr>
              <w:t xml:space="preserve"> </w:t>
            </w:r>
          </w:p>
          <w:p w:rsidR="005D3491" w:rsidRPr="00C8444B" w:rsidRDefault="005D3491" w:rsidP="00AD1158">
            <w:pPr>
              <w:suppressAutoHyphens/>
              <w:spacing w:line="256" w:lineRule="auto"/>
              <w:jc w:val="both"/>
              <w:rPr>
                <w:bCs/>
                <w:lang w:eastAsia="ru-RU"/>
              </w:rPr>
            </w:pPr>
            <w:r w:rsidRPr="00C8444B">
              <w:rPr>
                <w:bCs/>
                <w:lang w:eastAsia="ru-RU"/>
              </w:rPr>
              <w:t>Основы проектной деятельности</w:t>
            </w:r>
            <w:r>
              <w:rPr>
                <w:bCs/>
                <w:lang w:eastAsia="ru-RU"/>
              </w:rPr>
              <w:t>.</w:t>
            </w:r>
          </w:p>
        </w:tc>
      </w:tr>
      <w:tr w:rsidR="005D3491" w:rsidTr="00AD1158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491" w:rsidRDefault="005D3491" w:rsidP="00AD1158">
            <w:pPr>
              <w:rPr>
                <w:rStyle w:val="a8"/>
                <w:rFonts w:eastAsia="Calibri"/>
                <w:i w:val="0"/>
                <w:iCs w:val="0"/>
              </w:rPr>
            </w:pPr>
            <w:r>
              <w:rPr>
                <w:rStyle w:val="a8"/>
                <w:rFonts w:eastAsia="Calibri"/>
              </w:rPr>
              <w:t>ОК 5.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491" w:rsidRPr="00C8444B" w:rsidRDefault="005D3491" w:rsidP="005D3491">
            <w:pPr>
              <w:pStyle w:val="2"/>
              <w:numPr>
                <w:ilvl w:val="1"/>
                <w:numId w:val="14"/>
              </w:numPr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</w:pPr>
            <w:r w:rsidRPr="00C8444B"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  <w:p w:rsidR="005D3491" w:rsidRDefault="005D3491" w:rsidP="005D3491">
            <w:pPr>
              <w:pStyle w:val="2"/>
              <w:numPr>
                <w:ilvl w:val="1"/>
                <w:numId w:val="14"/>
              </w:numPr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491" w:rsidRPr="00C8444B" w:rsidRDefault="005D3491" w:rsidP="005D3491">
            <w:pPr>
              <w:pStyle w:val="2"/>
              <w:numPr>
                <w:ilvl w:val="1"/>
                <w:numId w:val="14"/>
              </w:numPr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</w:pPr>
            <w:r w:rsidRPr="00C8444B"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  <w:t>Грамотно излагать свои мысли и оформлять документы по профессиональной тематике на государственном языке, проявлять толерантность в рабочем коллективе</w:t>
            </w:r>
            <w:r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  <w:t>.</w:t>
            </w:r>
          </w:p>
          <w:p w:rsidR="005D3491" w:rsidRPr="00C8444B" w:rsidRDefault="005D3491" w:rsidP="005D3491">
            <w:pPr>
              <w:pStyle w:val="2"/>
              <w:numPr>
                <w:ilvl w:val="1"/>
                <w:numId w:val="14"/>
              </w:numPr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491" w:rsidRPr="00C8444B" w:rsidRDefault="005D3491" w:rsidP="005D3491">
            <w:pPr>
              <w:pStyle w:val="2"/>
              <w:numPr>
                <w:ilvl w:val="1"/>
                <w:numId w:val="14"/>
              </w:numPr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</w:pPr>
            <w:r w:rsidRPr="00C8444B"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  <w:t>Особенности социального и культурного контекста; правила оформления документов и построения устных сообщений.</w:t>
            </w:r>
          </w:p>
        </w:tc>
      </w:tr>
      <w:tr w:rsidR="005D3491" w:rsidTr="00AD1158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491" w:rsidRDefault="005D3491" w:rsidP="00AD1158">
            <w:pPr>
              <w:rPr>
                <w:rStyle w:val="a8"/>
                <w:rFonts w:eastAsia="Calibri"/>
                <w:i w:val="0"/>
                <w:iCs w:val="0"/>
              </w:rPr>
            </w:pPr>
            <w:r>
              <w:rPr>
                <w:rStyle w:val="a8"/>
                <w:rFonts w:eastAsia="Calibri"/>
              </w:rPr>
              <w:t>ОК 9.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491" w:rsidRPr="00C8444B" w:rsidRDefault="005D3491" w:rsidP="005D3491">
            <w:pPr>
              <w:pStyle w:val="2"/>
              <w:numPr>
                <w:ilvl w:val="1"/>
                <w:numId w:val="14"/>
              </w:numPr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</w:pPr>
            <w:r w:rsidRPr="00C8444B"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  <w:t xml:space="preserve">Пользоваться профессиональной документацией на государственном и </w:t>
            </w:r>
            <w:proofErr w:type="gramStart"/>
            <w:r w:rsidRPr="00C8444B"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  <w:t>иностранном  языках</w:t>
            </w:r>
            <w:proofErr w:type="gramEnd"/>
          </w:p>
          <w:p w:rsidR="005D3491" w:rsidRPr="00C8444B" w:rsidRDefault="005D3491" w:rsidP="005D3491">
            <w:pPr>
              <w:pStyle w:val="2"/>
              <w:numPr>
                <w:ilvl w:val="1"/>
                <w:numId w:val="14"/>
              </w:numPr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491" w:rsidRDefault="005D3491" w:rsidP="005D3491">
            <w:pPr>
              <w:pStyle w:val="2"/>
              <w:numPr>
                <w:ilvl w:val="1"/>
                <w:numId w:val="14"/>
              </w:numPr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</w:pPr>
            <w:r w:rsidRPr="00C8444B"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  <w:t xml:space="preserve">Применять средства информационных технологий для решения профессиональных задач. </w:t>
            </w:r>
          </w:p>
          <w:p w:rsidR="005D3491" w:rsidRDefault="005D3491" w:rsidP="005D3491">
            <w:pPr>
              <w:pStyle w:val="2"/>
              <w:numPr>
                <w:ilvl w:val="1"/>
                <w:numId w:val="14"/>
              </w:numPr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</w:pPr>
            <w:r w:rsidRPr="00C8444B"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  <w:t xml:space="preserve">Использовать современное программное обеспечение. </w:t>
            </w:r>
          </w:p>
          <w:p w:rsidR="005D3491" w:rsidRDefault="005D3491" w:rsidP="005D3491">
            <w:pPr>
              <w:pStyle w:val="2"/>
              <w:numPr>
                <w:ilvl w:val="1"/>
                <w:numId w:val="14"/>
              </w:numPr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</w:pPr>
            <w:r w:rsidRPr="00C8444B"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  <w:t xml:space="preserve"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темы. </w:t>
            </w:r>
          </w:p>
          <w:p w:rsidR="005D3491" w:rsidRDefault="005D3491" w:rsidP="005D3491">
            <w:pPr>
              <w:pStyle w:val="2"/>
              <w:numPr>
                <w:ilvl w:val="1"/>
                <w:numId w:val="14"/>
              </w:numPr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</w:pPr>
            <w:r w:rsidRPr="00C8444B"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  <w:t xml:space="preserve">Участвовать в диалогах на знакомые общие и профессиональные темы. </w:t>
            </w:r>
          </w:p>
          <w:p w:rsidR="005D3491" w:rsidRDefault="005D3491" w:rsidP="005D3491">
            <w:pPr>
              <w:pStyle w:val="2"/>
              <w:numPr>
                <w:ilvl w:val="1"/>
                <w:numId w:val="14"/>
              </w:numPr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</w:pPr>
            <w:r w:rsidRPr="00C8444B"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  <w:t xml:space="preserve">Строить простые высказывания о себе и о своей профессиональной деятельности. </w:t>
            </w:r>
          </w:p>
          <w:p w:rsidR="005D3491" w:rsidRDefault="005D3491" w:rsidP="005D3491">
            <w:pPr>
              <w:pStyle w:val="2"/>
              <w:numPr>
                <w:ilvl w:val="1"/>
                <w:numId w:val="14"/>
              </w:numPr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</w:pPr>
            <w:r w:rsidRPr="00C8444B"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  <w:t>Кратко обосновывать и объяснять свои действия (текущие и планируемые).</w:t>
            </w:r>
            <w:r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  <w:t xml:space="preserve"> </w:t>
            </w:r>
          </w:p>
          <w:p w:rsidR="005D3491" w:rsidRPr="00C8444B" w:rsidRDefault="005D3491" w:rsidP="005D3491">
            <w:pPr>
              <w:pStyle w:val="2"/>
              <w:numPr>
                <w:ilvl w:val="1"/>
                <w:numId w:val="14"/>
              </w:numPr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</w:pPr>
            <w:r w:rsidRPr="00C8444B"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  <w:t xml:space="preserve">Писать простые связные сообщения на знакомые или </w:t>
            </w:r>
            <w:r w:rsidRPr="00C8444B"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  <w:lastRenderedPageBreak/>
              <w:t>интересующие профессиональные темы</w:t>
            </w:r>
          </w:p>
          <w:p w:rsidR="005D3491" w:rsidRPr="00C8444B" w:rsidRDefault="005D3491" w:rsidP="005D3491">
            <w:pPr>
              <w:pStyle w:val="2"/>
              <w:numPr>
                <w:ilvl w:val="1"/>
                <w:numId w:val="14"/>
              </w:numPr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491" w:rsidRDefault="005D3491" w:rsidP="005D3491">
            <w:pPr>
              <w:pStyle w:val="2"/>
              <w:numPr>
                <w:ilvl w:val="1"/>
                <w:numId w:val="14"/>
              </w:numPr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</w:pPr>
            <w:r w:rsidRPr="00C8444B"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  <w:lastRenderedPageBreak/>
              <w:t xml:space="preserve">Современные средства и устройства информатизации. </w:t>
            </w:r>
          </w:p>
          <w:p w:rsidR="005D3491" w:rsidRDefault="005D3491" w:rsidP="005D3491">
            <w:pPr>
              <w:pStyle w:val="2"/>
              <w:numPr>
                <w:ilvl w:val="1"/>
                <w:numId w:val="14"/>
              </w:numPr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</w:pPr>
            <w:r w:rsidRPr="00C8444B"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  <w:t xml:space="preserve">Порядок их применения и программное обеспечение в профессиональной деятельности. </w:t>
            </w:r>
          </w:p>
          <w:p w:rsidR="005D3491" w:rsidRDefault="005D3491" w:rsidP="005D3491">
            <w:pPr>
              <w:pStyle w:val="2"/>
              <w:numPr>
                <w:ilvl w:val="1"/>
                <w:numId w:val="14"/>
              </w:numPr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</w:pPr>
            <w:r w:rsidRPr="00C8444B"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  <w:t xml:space="preserve">Правила построения простых и сложных предложений на профессиональные темы. </w:t>
            </w:r>
          </w:p>
          <w:p w:rsidR="005D3491" w:rsidRDefault="005D3491" w:rsidP="005D3491">
            <w:pPr>
              <w:pStyle w:val="2"/>
              <w:numPr>
                <w:ilvl w:val="1"/>
                <w:numId w:val="14"/>
              </w:numPr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</w:pPr>
            <w:r w:rsidRPr="00C8444B"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  <w:t xml:space="preserve">Основные общеупотребительные глаголы (бытовая и профессиональная лексика). </w:t>
            </w:r>
          </w:p>
          <w:p w:rsidR="005D3491" w:rsidRDefault="005D3491" w:rsidP="005D3491">
            <w:pPr>
              <w:pStyle w:val="2"/>
              <w:numPr>
                <w:ilvl w:val="1"/>
                <w:numId w:val="14"/>
              </w:numPr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</w:pPr>
            <w:r w:rsidRPr="00C8444B"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  <w:t>Лексический минимум, относящийся к описанию предметов, средств и процессов профессиональной деятельности</w:t>
            </w:r>
            <w:r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  <w:t>.</w:t>
            </w:r>
            <w:r w:rsidRPr="00C8444B"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  <w:t xml:space="preserve"> </w:t>
            </w:r>
          </w:p>
          <w:p w:rsidR="005D3491" w:rsidRDefault="005D3491" w:rsidP="005D3491">
            <w:pPr>
              <w:pStyle w:val="2"/>
              <w:numPr>
                <w:ilvl w:val="1"/>
                <w:numId w:val="14"/>
              </w:numPr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</w:pPr>
            <w:r w:rsidRPr="00C8444B"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  <w:t>Особенности произношения</w:t>
            </w:r>
            <w:r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  <w:t xml:space="preserve">. </w:t>
            </w:r>
          </w:p>
          <w:p w:rsidR="005D3491" w:rsidRPr="00C8444B" w:rsidRDefault="005D3491" w:rsidP="005D3491">
            <w:pPr>
              <w:pStyle w:val="2"/>
              <w:numPr>
                <w:ilvl w:val="1"/>
                <w:numId w:val="14"/>
              </w:numPr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</w:pPr>
            <w:r w:rsidRPr="00C8444B"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  <w:t>Правила чтения текстов профессиональной направленности</w:t>
            </w:r>
            <w:r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  <w:t>.</w:t>
            </w:r>
          </w:p>
        </w:tc>
      </w:tr>
      <w:tr w:rsidR="005D3491" w:rsidTr="00AD1158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491" w:rsidRDefault="005D3491" w:rsidP="005D3491">
            <w:pPr>
              <w:rPr>
                <w:rStyle w:val="a8"/>
                <w:rFonts w:eastAsia="Calibri"/>
                <w:i w:val="0"/>
                <w:iCs w:val="0"/>
              </w:rPr>
            </w:pPr>
            <w:r>
              <w:rPr>
                <w:rStyle w:val="a8"/>
                <w:rFonts w:eastAsia="Calibri"/>
                <w:i w:val="0"/>
              </w:rPr>
              <w:t>ПК 5.2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491" w:rsidRPr="00C8444B" w:rsidRDefault="005D3491" w:rsidP="005D3491">
            <w:pPr>
              <w:pStyle w:val="2"/>
              <w:numPr>
                <w:ilvl w:val="1"/>
                <w:numId w:val="14"/>
              </w:numPr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491" w:rsidRDefault="005D3491" w:rsidP="005D3491">
            <w:pPr>
              <w:jc w:val="both"/>
            </w:pPr>
            <w:r>
              <w:rPr>
                <w:color w:val="000000"/>
              </w:rPr>
              <w:t>Осуществлять математическую и информационную постановку задач по обработке информации.</w:t>
            </w:r>
          </w:p>
          <w:p w:rsidR="005D3491" w:rsidRDefault="005D3491" w:rsidP="005D3491">
            <w:pPr>
              <w:jc w:val="both"/>
              <w:rPr>
                <w:rStyle w:val="a8"/>
                <w:i w:val="0"/>
                <w:iCs w:val="0"/>
              </w:rPr>
            </w:pPr>
            <w:r>
              <w:t>Использовать алгоритмы обработки информации для различных приложений.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491" w:rsidRDefault="005D3491" w:rsidP="005D3491">
            <w:pPr>
              <w:jc w:val="both"/>
            </w:pPr>
            <w:r>
              <w:rPr>
                <w:color w:val="000000"/>
              </w:rPr>
              <w:t>Основные платформы для создания, исполнения и управления информационной системой.</w:t>
            </w:r>
          </w:p>
          <w:p w:rsidR="005D3491" w:rsidRDefault="005D3491" w:rsidP="005D3491">
            <w:pPr>
              <w:jc w:val="both"/>
            </w:pPr>
            <w:r>
              <w:rPr>
                <w:color w:val="000000"/>
              </w:rPr>
              <w:t>Национальную и международную систему стандартизации и сертификации и систему обеспечения качества продукции, методы контроля качества.</w:t>
            </w:r>
          </w:p>
          <w:p w:rsidR="005D3491" w:rsidRDefault="005D3491" w:rsidP="005D3491">
            <w:pPr>
              <w:jc w:val="both"/>
            </w:pPr>
            <w:r>
              <w:rPr>
                <w:color w:val="000000"/>
              </w:rPr>
              <w:t>Сервисно - ориентированные архитектуры.</w:t>
            </w:r>
          </w:p>
          <w:p w:rsidR="005D3491" w:rsidRDefault="005D3491" w:rsidP="005D3491">
            <w:pPr>
              <w:jc w:val="both"/>
            </w:pPr>
            <w:r>
              <w:rPr>
                <w:color w:val="000000"/>
              </w:rPr>
              <w:t>Важность рассмотрения всех возможных вариантов и получения наилучшего решения на основе анализа и интересов клиента.</w:t>
            </w:r>
          </w:p>
          <w:p w:rsidR="005D3491" w:rsidRDefault="005D3491" w:rsidP="005D3491">
            <w:pPr>
              <w:widowControl w:val="0"/>
              <w:jc w:val="both"/>
            </w:pPr>
            <w:r>
              <w:t>Методы и средства проектирования информационных систем.</w:t>
            </w:r>
          </w:p>
          <w:p w:rsidR="005D3491" w:rsidRDefault="005D3491" w:rsidP="005D3491">
            <w:pPr>
              <w:jc w:val="both"/>
              <w:rPr>
                <w:rStyle w:val="a8"/>
                <w:i w:val="0"/>
              </w:rPr>
            </w:pPr>
            <w:r>
              <w:t>Основные понятия системного анализа.</w:t>
            </w:r>
          </w:p>
        </w:tc>
      </w:tr>
      <w:tr w:rsidR="005D3491" w:rsidTr="00AD1158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491" w:rsidRDefault="005D3491" w:rsidP="005D3491">
            <w:pPr>
              <w:rPr>
                <w:rStyle w:val="a8"/>
                <w:rFonts w:eastAsia="Calibri"/>
                <w:i w:val="0"/>
                <w:iCs w:val="0"/>
              </w:rPr>
            </w:pPr>
            <w:r>
              <w:rPr>
                <w:rStyle w:val="a8"/>
                <w:rFonts w:eastAsia="Calibri"/>
                <w:i w:val="0"/>
              </w:rPr>
              <w:t>ПК 5.3.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491" w:rsidRPr="00C8444B" w:rsidRDefault="005D3491" w:rsidP="005D3491">
            <w:pPr>
              <w:pStyle w:val="2"/>
              <w:numPr>
                <w:ilvl w:val="1"/>
                <w:numId w:val="14"/>
              </w:numPr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491" w:rsidRDefault="005D3491" w:rsidP="005D3491">
            <w:pPr>
              <w:jc w:val="both"/>
            </w:pPr>
            <w:r>
              <w:rPr>
                <w:color w:val="000000"/>
              </w:rPr>
              <w:t>Создавать и управлять проектом по разработке приложения и формулировать его задачи.</w:t>
            </w:r>
          </w:p>
          <w:p w:rsidR="005D3491" w:rsidRDefault="005D3491" w:rsidP="005D3491">
            <w:pPr>
              <w:jc w:val="both"/>
              <w:rPr>
                <w:rStyle w:val="a8"/>
                <w:i w:val="0"/>
                <w:iCs w:val="0"/>
                <w:color w:val="000000"/>
              </w:rPr>
            </w:pPr>
            <w:r>
              <w:t>Разрабатывать графический интерфейс приложения.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491" w:rsidRDefault="005D3491" w:rsidP="005D3491">
            <w:pPr>
              <w:jc w:val="both"/>
            </w:pPr>
            <w:r>
              <w:rPr>
                <w:color w:val="000000"/>
              </w:rPr>
              <w:t>Национальную и международную системы стандартизации и сертификации и систему обеспечения качества продукции.</w:t>
            </w:r>
          </w:p>
          <w:p w:rsidR="005D3491" w:rsidRDefault="005D3491" w:rsidP="005D3491">
            <w:pPr>
              <w:jc w:val="both"/>
            </w:pPr>
            <w:r>
              <w:rPr>
                <w:color w:val="000000"/>
              </w:rPr>
              <w:t>Методы контроля качества объектно-ориентированного программирования.</w:t>
            </w:r>
          </w:p>
          <w:p w:rsidR="005D3491" w:rsidRDefault="005D3491" w:rsidP="005D3491">
            <w:pPr>
              <w:widowControl w:val="0"/>
              <w:jc w:val="both"/>
            </w:pPr>
            <w:r>
              <w:t>Объектно-ориентированное программирование.</w:t>
            </w:r>
          </w:p>
          <w:p w:rsidR="005D3491" w:rsidRDefault="005D3491" w:rsidP="005D3491">
            <w:pPr>
              <w:widowControl w:val="0"/>
              <w:jc w:val="both"/>
            </w:pPr>
            <w:r>
              <w:t>Спецификации языка программирования, принципы создания графического пользовательского интерфейса (GUI).</w:t>
            </w:r>
          </w:p>
          <w:p w:rsidR="005D3491" w:rsidRDefault="005D3491" w:rsidP="005D3491">
            <w:pPr>
              <w:jc w:val="both"/>
              <w:rPr>
                <w:rStyle w:val="a8"/>
                <w:i w:val="0"/>
                <w:iCs w:val="0"/>
                <w:color w:val="000000"/>
              </w:rPr>
            </w:pPr>
            <w:r>
              <w:rPr>
                <w:color w:val="000000"/>
              </w:rPr>
              <w:t>Файлового ввода-вывода.</w:t>
            </w:r>
          </w:p>
        </w:tc>
      </w:tr>
      <w:tr w:rsidR="005D3491" w:rsidTr="00AD1158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491" w:rsidRDefault="005D3491" w:rsidP="005D3491">
            <w:pPr>
              <w:rPr>
                <w:rStyle w:val="a8"/>
                <w:rFonts w:eastAsia="Calibri"/>
                <w:i w:val="0"/>
                <w:iCs w:val="0"/>
              </w:rPr>
            </w:pPr>
            <w:r>
              <w:rPr>
                <w:rStyle w:val="a8"/>
                <w:rFonts w:eastAsia="Calibri"/>
                <w:i w:val="0"/>
              </w:rPr>
              <w:t>ПК 5.6.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491" w:rsidRPr="00C8444B" w:rsidRDefault="005D3491" w:rsidP="005D3491">
            <w:pPr>
              <w:pStyle w:val="2"/>
              <w:numPr>
                <w:ilvl w:val="1"/>
                <w:numId w:val="14"/>
              </w:numPr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491" w:rsidRDefault="005D3491" w:rsidP="005D3491">
            <w:pPr>
              <w:jc w:val="both"/>
            </w:pPr>
            <w:r>
              <w:rPr>
                <w:color w:val="000000"/>
              </w:rPr>
              <w:t>Разрабатывать проектную документацию на эксплуатацию информационной системы.</w:t>
            </w:r>
          </w:p>
          <w:p w:rsidR="005D3491" w:rsidRDefault="005D3491" w:rsidP="005D3491">
            <w:pPr>
              <w:jc w:val="both"/>
            </w:pPr>
            <w:r>
              <w:t>Использовать стандарты при оформлении программной документации.</w:t>
            </w:r>
          </w:p>
          <w:p w:rsidR="005D3491" w:rsidRDefault="005D3491" w:rsidP="005D3491">
            <w:pPr>
              <w:jc w:val="both"/>
              <w:rPr>
                <w:rStyle w:val="a8"/>
                <w:i w:val="0"/>
                <w:iCs w:val="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491" w:rsidRDefault="005D3491" w:rsidP="005D3491">
            <w:pPr>
              <w:jc w:val="both"/>
            </w:pPr>
            <w:r>
              <w:rPr>
                <w:color w:val="000000"/>
              </w:rPr>
              <w:t>Основные модели построения информационных систем, их структура.</w:t>
            </w:r>
          </w:p>
          <w:p w:rsidR="005D3491" w:rsidRDefault="005D3491" w:rsidP="005D3491">
            <w:pPr>
              <w:jc w:val="both"/>
              <w:rPr>
                <w:rStyle w:val="a8"/>
                <w:i w:val="0"/>
              </w:rPr>
            </w:pPr>
            <w:r>
              <w:t>Реинжиниринг бизнес-процессов.</w:t>
            </w:r>
          </w:p>
        </w:tc>
      </w:tr>
      <w:tr w:rsidR="005D3491" w:rsidTr="00AD1158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491" w:rsidRDefault="005D3491" w:rsidP="005D3491">
            <w:pPr>
              <w:rPr>
                <w:rStyle w:val="a8"/>
                <w:rFonts w:eastAsia="Calibri"/>
                <w:i w:val="0"/>
                <w:iCs w:val="0"/>
              </w:rPr>
            </w:pPr>
            <w:r>
              <w:rPr>
                <w:rStyle w:val="a8"/>
                <w:rFonts w:eastAsia="Calibri"/>
                <w:i w:val="0"/>
              </w:rPr>
              <w:t>ПК 5.7.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491" w:rsidRPr="00C8444B" w:rsidRDefault="005D3491" w:rsidP="005D3491">
            <w:pPr>
              <w:pStyle w:val="2"/>
              <w:numPr>
                <w:ilvl w:val="1"/>
                <w:numId w:val="14"/>
              </w:numPr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491" w:rsidRDefault="005D3491" w:rsidP="005D3491">
            <w:pPr>
              <w:jc w:val="both"/>
            </w:pPr>
            <w:r>
              <w:rPr>
                <w:color w:val="000000"/>
              </w:rPr>
              <w:t>Использовать методы и критерии оценивания предметной области и методы определения стратегии развития бизнес-процессов организации.</w:t>
            </w:r>
          </w:p>
          <w:p w:rsidR="005D3491" w:rsidRDefault="005D3491" w:rsidP="005D3491">
            <w:pPr>
              <w:jc w:val="both"/>
              <w:rPr>
                <w:rStyle w:val="a8"/>
                <w:i w:val="0"/>
                <w:iCs w:val="0"/>
              </w:rPr>
            </w:pPr>
            <w:r>
              <w:lastRenderedPageBreak/>
              <w:t>Решать прикладные вопросы интеллектуальных систем с использованием статических экспертных систем, экспертных систем реального времени.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491" w:rsidRDefault="005D3491" w:rsidP="005D3491">
            <w:pPr>
              <w:jc w:val="both"/>
            </w:pPr>
            <w:r>
              <w:rPr>
                <w:color w:val="000000"/>
              </w:rPr>
              <w:lastRenderedPageBreak/>
              <w:t>Системы обеспечения качества продукции.</w:t>
            </w:r>
          </w:p>
          <w:p w:rsidR="005D3491" w:rsidRDefault="005D3491" w:rsidP="005D3491">
            <w:pPr>
              <w:jc w:val="both"/>
              <w:rPr>
                <w:rStyle w:val="a8"/>
                <w:i w:val="0"/>
              </w:rPr>
            </w:pPr>
            <w:r>
              <w:t>Методы контроля качества в соответствии со стандартами.</w:t>
            </w:r>
          </w:p>
        </w:tc>
      </w:tr>
      <w:tr w:rsidR="005D3491" w:rsidTr="00AD1158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491" w:rsidRDefault="005D3491" w:rsidP="005D3491">
            <w:pPr>
              <w:rPr>
                <w:rStyle w:val="a8"/>
                <w:rFonts w:eastAsia="Calibri"/>
                <w:i w:val="0"/>
                <w:iCs w:val="0"/>
              </w:rPr>
            </w:pPr>
            <w:r>
              <w:rPr>
                <w:rStyle w:val="a8"/>
                <w:rFonts w:eastAsia="Calibri"/>
                <w:i w:val="0"/>
              </w:rPr>
              <w:t>ПК 6.1.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491" w:rsidRPr="00C8444B" w:rsidRDefault="005D3491" w:rsidP="005D3491">
            <w:pPr>
              <w:pStyle w:val="2"/>
              <w:numPr>
                <w:ilvl w:val="1"/>
                <w:numId w:val="14"/>
              </w:numPr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491" w:rsidRDefault="005D3491" w:rsidP="005D3491">
            <w:pPr>
              <w:jc w:val="both"/>
            </w:pPr>
            <w:r>
              <w:rPr>
                <w:color w:val="000000"/>
              </w:rPr>
              <w:t>Поддерживать документацию в актуальном состоянии.</w:t>
            </w:r>
          </w:p>
          <w:p w:rsidR="005D3491" w:rsidRDefault="005D3491" w:rsidP="005D3491">
            <w:pPr>
              <w:jc w:val="both"/>
            </w:pPr>
            <w:r>
              <w:rPr>
                <w:color w:val="000000"/>
              </w:rPr>
              <w:t>Формировать предложения о расширении функциональности информационной системы.</w:t>
            </w:r>
          </w:p>
          <w:p w:rsidR="005D3491" w:rsidRDefault="005D3491" w:rsidP="005D3491">
            <w:pPr>
              <w:jc w:val="both"/>
              <w:rPr>
                <w:rStyle w:val="a8"/>
                <w:i w:val="0"/>
                <w:iCs w:val="0"/>
                <w:color w:val="000000"/>
              </w:rPr>
            </w:pPr>
            <w:r>
              <w:rPr>
                <w:color w:val="000000"/>
              </w:rPr>
              <w:t>Формировать предложения о прекращении эксплуатации информационной системы или ее реинжиниринге.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491" w:rsidRDefault="005D3491" w:rsidP="005D3491">
            <w:pPr>
              <w:jc w:val="both"/>
            </w:pPr>
            <w:r>
              <w:rPr>
                <w:color w:val="000000"/>
              </w:rPr>
              <w:t>Классификация информационных систем.</w:t>
            </w:r>
          </w:p>
          <w:p w:rsidR="005D3491" w:rsidRDefault="005D3491" w:rsidP="005D3491">
            <w:pPr>
              <w:jc w:val="both"/>
            </w:pPr>
            <w:r>
              <w:rPr>
                <w:color w:val="000000"/>
              </w:rPr>
              <w:t>Принципы работы экспертных систем.</w:t>
            </w:r>
          </w:p>
          <w:p w:rsidR="005D3491" w:rsidRDefault="005D3491" w:rsidP="005D3491">
            <w:pPr>
              <w:jc w:val="both"/>
            </w:pPr>
            <w:r>
              <w:rPr>
                <w:color w:val="000000"/>
              </w:rPr>
              <w:t>Достижения мировой и отечественной информатики в области интеллектуализации информационных систем.</w:t>
            </w:r>
          </w:p>
          <w:p w:rsidR="005D3491" w:rsidRDefault="005D3491" w:rsidP="005D349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Структура и этапы проектирования информационной системы.</w:t>
            </w:r>
          </w:p>
          <w:p w:rsidR="005D3491" w:rsidRDefault="005D3491" w:rsidP="005D3491">
            <w:pPr>
              <w:jc w:val="both"/>
              <w:rPr>
                <w:rStyle w:val="a8"/>
                <w:i w:val="0"/>
                <w:iCs w:val="0"/>
                <w:color w:val="000000"/>
              </w:rPr>
            </w:pPr>
            <w:r>
              <w:rPr>
                <w:color w:val="000000"/>
              </w:rPr>
              <w:t>Методологии проектирования информационных систем.</w:t>
            </w:r>
          </w:p>
        </w:tc>
      </w:tr>
      <w:tr w:rsidR="005D3491" w:rsidTr="00AD1158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491" w:rsidRDefault="005D3491" w:rsidP="005D3491">
            <w:pPr>
              <w:rPr>
                <w:rStyle w:val="a8"/>
                <w:rFonts w:eastAsia="Calibri"/>
                <w:i w:val="0"/>
                <w:iCs w:val="0"/>
              </w:rPr>
            </w:pPr>
            <w:r>
              <w:rPr>
                <w:rStyle w:val="a8"/>
                <w:rFonts w:eastAsia="Calibri"/>
                <w:i w:val="0"/>
              </w:rPr>
              <w:t>ПК 6.4.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491" w:rsidRPr="00C8444B" w:rsidRDefault="005D3491" w:rsidP="005D3491">
            <w:pPr>
              <w:pStyle w:val="2"/>
              <w:numPr>
                <w:ilvl w:val="1"/>
                <w:numId w:val="14"/>
              </w:numPr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491" w:rsidRDefault="005D3491" w:rsidP="005D3491">
            <w:pPr>
              <w:jc w:val="both"/>
            </w:pPr>
            <w:r>
              <w:t>Применять документацию систем качества.</w:t>
            </w:r>
          </w:p>
          <w:p w:rsidR="005D3491" w:rsidRDefault="005D3491" w:rsidP="005D3491">
            <w:pPr>
              <w:jc w:val="both"/>
            </w:pPr>
            <w:r>
              <w:t>Применять основные правила и документы системы сертификации РФ.</w:t>
            </w:r>
          </w:p>
          <w:p w:rsidR="005D3491" w:rsidRDefault="005D3491" w:rsidP="005D3491">
            <w:pPr>
              <w:jc w:val="both"/>
              <w:rPr>
                <w:rStyle w:val="a8"/>
                <w:i w:val="0"/>
                <w:iCs w:val="0"/>
              </w:rPr>
            </w:pPr>
            <w:r>
              <w:rPr>
                <w:color w:val="000000"/>
              </w:rPr>
              <w:t>Методы обеспечения и контроля качества ИС в соответствии со стандартами.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491" w:rsidRDefault="005D3491" w:rsidP="005D3491">
            <w:pPr>
              <w:jc w:val="both"/>
            </w:pPr>
            <w:r>
              <w:rPr>
                <w:color w:val="000000"/>
              </w:rPr>
              <w:t>Характеристики и атрибуты качества ИС.</w:t>
            </w:r>
          </w:p>
          <w:p w:rsidR="005D3491" w:rsidRDefault="005D3491" w:rsidP="005D3491">
            <w:pPr>
              <w:jc w:val="both"/>
              <w:rPr>
                <w:rStyle w:val="a8"/>
                <w:i w:val="0"/>
              </w:rPr>
            </w:pPr>
            <w:r>
              <w:t>Политику безопасности в современных информационных системах.</w:t>
            </w:r>
          </w:p>
        </w:tc>
      </w:tr>
      <w:tr w:rsidR="005D3491" w:rsidTr="00AD1158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491" w:rsidRDefault="005D3491" w:rsidP="005D3491">
            <w:pPr>
              <w:rPr>
                <w:rStyle w:val="a8"/>
                <w:rFonts w:eastAsia="Calibri"/>
                <w:i w:val="0"/>
                <w:iCs w:val="0"/>
              </w:rPr>
            </w:pPr>
            <w:r>
              <w:rPr>
                <w:rStyle w:val="a8"/>
                <w:rFonts w:eastAsia="Calibri"/>
                <w:i w:val="0"/>
              </w:rPr>
              <w:t>ПК 6.5.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491" w:rsidRPr="00C8444B" w:rsidRDefault="005D3491" w:rsidP="005D3491">
            <w:pPr>
              <w:pStyle w:val="2"/>
              <w:numPr>
                <w:ilvl w:val="1"/>
                <w:numId w:val="14"/>
              </w:numPr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491" w:rsidRDefault="005D3491" w:rsidP="005D3491">
            <w:pPr>
              <w:jc w:val="both"/>
            </w:pPr>
            <w:r>
              <w:rPr>
                <w:color w:val="000000"/>
              </w:rPr>
              <w:t>Осуществлять настройку информационной системы для пользователя согласно технической документации.</w:t>
            </w:r>
          </w:p>
          <w:p w:rsidR="005D3491" w:rsidRDefault="005D3491" w:rsidP="005D3491">
            <w:pPr>
              <w:jc w:val="both"/>
            </w:pPr>
            <w:r>
              <w:rPr>
                <w:color w:val="000000"/>
              </w:rPr>
              <w:t>Осуществлять техническое сопровождение, сохранение и восстановление базы данных информационной системы.</w:t>
            </w:r>
          </w:p>
          <w:p w:rsidR="005D3491" w:rsidRDefault="005D3491" w:rsidP="005D3491">
            <w:pPr>
              <w:jc w:val="both"/>
            </w:pPr>
            <w:r>
              <w:rPr>
                <w:color w:val="000000"/>
              </w:rPr>
              <w:t>Составлять планы резервного копирования.</w:t>
            </w:r>
          </w:p>
          <w:p w:rsidR="005D3491" w:rsidRDefault="005D3491" w:rsidP="005D3491">
            <w:pPr>
              <w:jc w:val="both"/>
            </w:pPr>
            <w:r>
              <w:rPr>
                <w:color w:val="000000"/>
              </w:rPr>
              <w:t>Определять интервал резервного копирования.</w:t>
            </w:r>
          </w:p>
          <w:p w:rsidR="005D3491" w:rsidRDefault="005D3491" w:rsidP="005D3491">
            <w:pPr>
              <w:jc w:val="both"/>
              <w:rPr>
                <w:rStyle w:val="a8"/>
                <w:i w:val="0"/>
                <w:iCs w:val="0"/>
              </w:rPr>
            </w:pPr>
            <w:r>
              <w:rPr>
                <w:color w:val="000000"/>
              </w:rPr>
              <w:t>Применять основные технологии экспертных систем.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491" w:rsidRDefault="005D3491" w:rsidP="005D3491">
            <w:pPr>
              <w:jc w:val="both"/>
            </w:pPr>
            <w:r>
              <w:rPr>
                <w:color w:val="000000"/>
              </w:rPr>
              <w:t>Регламенты по обновлению и техническому сопровождению обслуживаемой информационной системы.</w:t>
            </w:r>
          </w:p>
          <w:p w:rsidR="005D3491" w:rsidRDefault="005D3491" w:rsidP="005D3491">
            <w:pPr>
              <w:jc w:val="both"/>
              <w:rPr>
                <w:rStyle w:val="a8"/>
                <w:i w:val="0"/>
              </w:rPr>
            </w:pPr>
            <w:r>
              <w:t>Терминология и методы резервного копирования, восстановление информации в информационной системе.</w:t>
            </w:r>
          </w:p>
        </w:tc>
      </w:tr>
      <w:tr w:rsidR="005D3491" w:rsidTr="00AD1158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491" w:rsidRDefault="005D3491" w:rsidP="005D3491">
            <w:r>
              <w:t>ПК 7.1.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491" w:rsidRPr="00C8444B" w:rsidRDefault="005D3491" w:rsidP="005D3491">
            <w:pPr>
              <w:pStyle w:val="2"/>
              <w:numPr>
                <w:ilvl w:val="1"/>
                <w:numId w:val="14"/>
              </w:numPr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491" w:rsidRDefault="005D3491" w:rsidP="005D3491">
            <w:pPr>
              <w:jc w:val="both"/>
            </w:pPr>
            <w:r>
              <w:rPr>
                <w:color w:val="000000"/>
              </w:rPr>
              <w:t>Добавлять, обновлять и удалять данные.</w:t>
            </w:r>
          </w:p>
          <w:p w:rsidR="005D3491" w:rsidRDefault="005D3491" w:rsidP="005D3491">
            <w:pPr>
              <w:jc w:val="both"/>
            </w:pPr>
            <w:r>
              <w:rPr>
                <w:color w:val="000000"/>
              </w:rPr>
              <w:t>Выполнять запросы на выборку и обработку данных на языке SQL.</w:t>
            </w:r>
          </w:p>
          <w:p w:rsidR="005D3491" w:rsidRDefault="005D3491" w:rsidP="005D3491">
            <w:pPr>
              <w:jc w:val="both"/>
              <w:rPr>
                <w:color w:val="00000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491" w:rsidRDefault="005D3491" w:rsidP="005D3491">
            <w:pPr>
              <w:jc w:val="both"/>
            </w:pPr>
            <w:r>
              <w:rPr>
                <w:color w:val="000000"/>
              </w:rPr>
              <w:t>Модели данных, иерархическую, сетевую и реляционную модели данных, их типы, основные операции и ограничения.</w:t>
            </w:r>
          </w:p>
          <w:p w:rsidR="005D3491" w:rsidRDefault="005D3491" w:rsidP="005D3491">
            <w:pPr>
              <w:jc w:val="both"/>
            </w:pPr>
            <w:r>
              <w:t>Уровни качества программной продукции.</w:t>
            </w:r>
          </w:p>
        </w:tc>
      </w:tr>
      <w:tr w:rsidR="005D3491" w:rsidTr="00AD1158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491" w:rsidRDefault="005D3491" w:rsidP="005D3491">
            <w:r>
              <w:t>ПК 7.2.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491" w:rsidRPr="00C8444B" w:rsidRDefault="005D3491" w:rsidP="005D3491">
            <w:pPr>
              <w:pStyle w:val="2"/>
              <w:numPr>
                <w:ilvl w:val="1"/>
                <w:numId w:val="14"/>
              </w:numPr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491" w:rsidRDefault="005D3491" w:rsidP="005D3491">
            <w:pPr>
              <w:jc w:val="both"/>
            </w:pPr>
            <w:r>
              <w:rPr>
                <w:color w:val="000000"/>
              </w:rPr>
              <w:t>Осуществлять основные функции по администрированию баз данных.</w:t>
            </w:r>
          </w:p>
          <w:p w:rsidR="005D3491" w:rsidRDefault="005D3491" w:rsidP="005D3491">
            <w:pPr>
              <w:jc w:val="both"/>
            </w:pPr>
            <w:r>
              <w:rPr>
                <w:color w:val="000000"/>
              </w:rPr>
              <w:lastRenderedPageBreak/>
              <w:t>Проектировать и создавать базы данных.</w:t>
            </w:r>
          </w:p>
          <w:p w:rsidR="005D3491" w:rsidRDefault="005D3491" w:rsidP="005D3491">
            <w:pPr>
              <w:jc w:val="both"/>
              <w:rPr>
                <w:color w:val="00000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491" w:rsidRDefault="005D3491" w:rsidP="005D3491">
            <w:pPr>
              <w:jc w:val="both"/>
            </w:pPr>
            <w:r>
              <w:lastRenderedPageBreak/>
              <w:t>Тенденции развития банков данных.</w:t>
            </w:r>
          </w:p>
          <w:p w:rsidR="005D3491" w:rsidRDefault="005D3491" w:rsidP="005D3491">
            <w:pPr>
              <w:jc w:val="both"/>
            </w:pPr>
            <w:r>
              <w:lastRenderedPageBreak/>
              <w:t>Технология установки и настройки сервера баз данных.</w:t>
            </w:r>
          </w:p>
          <w:p w:rsidR="005D3491" w:rsidRDefault="005D3491" w:rsidP="005D3491">
            <w:pPr>
              <w:jc w:val="both"/>
            </w:pPr>
            <w:r>
              <w:t>Требования к безопасности сервера базы данных.</w:t>
            </w:r>
          </w:p>
        </w:tc>
      </w:tr>
      <w:tr w:rsidR="005D3491" w:rsidTr="00AD1158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491" w:rsidRDefault="005D3491" w:rsidP="005D3491">
            <w:r>
              <w:lastRenderedPageBreak/>
              <w:t>ПК 7.3.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491" w:rsidRPr="00C8444B" w:rsidRDefault="005D3491" w:rsidP="005D3491">
            <w:pPr>
              <w:pStyle w:val="2"/>
              <w:numPr>
                <w:ilvl w:val="1"/>
                <w:numId w:val="14"/>
              </w:numPr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491" w:rsidRDefault="005D3491" w:rsidP="005D3491">
            <w:pPr>
              <w:jc w:val="both"/>
            </w:pPr>
            <w:r>
              <w:t>Формировать требования к конфигурации локальных компьютерных сетей и серверного оборудования, необходимые для работы баз данных и серверов в рамках поставленной задачи.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491" w:rsidRDefault="005D3491" w:rsidP="005D3491">
            <w:pPr>
              <w:jc w:val="both"/>
            </w:pPr>
            <w:r>
              <w:rPr>
                <w:color w:val="000000"/>
              </w:rPr>
              <w:t>Представление структур данных.</w:t>
            </w:r>
          </w:p>
          <w:p w:rsidR="005D3491" w:rsidRDefault="005D3491" w:rsidP="005D349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Технология установки и настройки сервера баз данных.</w:t>
            </w:r>
          </w:p>
          <w:p w:rsidR="005D3491" w:rsidRDefault="005D3491" w:rsidP="005D3491">
            <w:pPr>
              <w:jc w:val="both"/>
            </w:pPr>
            <w:r>
              <w:t>Требования к безопасности сервера базы данных.</w:t>
            </w:r>
          </w:p>
        </w:tc>
      </w:tr>
      <w:tr w:rsidR="005D3491" w:rsidTr="00AD1158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491" w:rsidRDefault="005D3491" w:rsidP="005D3491">
            <w:r>
              <w:t>ПК 7.4.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491" w:rsidRPr="00C8444B" w:rsidRDefault="005D3491" w:rsidP="005D3491">
            <w:pPr>
              <w:pStyle w:val="2"/>
              <w:numPr>
                <w:ilvl w:val="1"/>
                <w:numId w:val="14"/>
              </w:numPr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491" w:rsidRDefault="005D3491" w:rsidP="005D3491">
            <w:pPr>
              <w:jc w:val="both"/>
            </w:pPr>
            <w:r>
              <w:t>Развертывать, обслуживать и поддерживать работу современных баз данных и серверов.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491" w:rsidRDefault="005D3491" w:rsidP="005D349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Модели данных и их типы. </w:t>
            </w:r>
          </w:p>
          <w:p w:rsidR="005D3491" w:rsidRDefault="005D3491" w:rsidP="005D3491">
            <w:pPr>
              <w:jc w:val="both"/>
            </w:pPr>
            <w:r>
              <w:rPr>
                <w:color w:val="000000"/>
              </w:rPr>
              <w:t>Основные операции и ограничения.</w:t>
            </w:r>
          </w:p>
          <w:p w:rsidR="005D3491" w:rsidRDefault="005D3491" w:rsidP="005D3491">
            <w:pPr>
              <w:jc w:val="both"/>
            </w:pPr>
            <w:r>
              <w:t>Уровни качества программной продукции.</w:t>
            </w:r>
          </w:p>
        </w:tc>
      </w:tr>
      <w:tr w:rsidR="005D3491" w:rsidTr="00AD1158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491" w:rsidRDefault="005D3491" w:rsidP="005D3491">
            <w:r>
              <w:t>ПК 7.5.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491" w:rsidRPr="00C8444B" w:rsidRDefault="005D3491" w:rsidP="005D3491">
            <w:pPr>
              <w:pStyle w:val="2"/>
              <w:numPr>
                <w:ilvl w:val="1"/>
                <w:numId w:val="14"/>
              </w:numPr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491" w:rsidRDefault="005D3491" w:rsidP="005D3491">
            <w:pPr>
              <w:jc w:val="both"/>
            </w:pPr>
            <w:r>
              <w:rPr>
                <w:color w:val="000000"/>
              </w:rPr>
              <w:t>Разрабатывать политику безопасности SQL сервера, базы данных и отдельных объектов базы данных.</w:t>
            </w:r>
          </w:p>
          <w:p w:rsidR="005D3491" w:rsidRDefault="005D3491" w:rsidP="005D3491">
            <w:pPr>
              <w:jc w:val="both"/>
            </w:pPr>
            <w:r>
              <w:t>Владеть технологиями проведения сертификации программного средства.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491" w:rsidRDefault="005D3491" w:rsidP="005D3491">
            <w:pPr>
              <w:jc w:val="both"/>
            </w:pPr>
            <w:r>
              <w:rPr>
                <w:color w:val="000000"/>
              </w:rPr>
              <w:t>Технология установки и настройки сервера баз данных.</w:t>
            </w:r>
          </w:p>
          <w:p w:rsidR="005D3491" w:rsidRDefault="005D3491" w:rsidP="005D3491">
            <w:pPr>
              <w:jc w:val="both"/>
            </w:pPr>
            <w:r>
              <w:t>Требования к безопасности сервера базы данных.</w:t>
            </w:r>
          </w:p>
          <w:p w:rsidR="005D3491" w:rsidRDefault="005D3491" w:rsidP="005D3491">
            <w:pPr>
              <w:jc w:val="both"/>
            </w:pPr>
            <w:r>
              <w:t>Государственные стандарты и требования к обслуживанию баз данных.</w:t>
            </w:r>
          </w:p>
        </w:tc>
      </w:tr>
      <w:bookmarkEnd w:id="0"/>
    </w:tbl>
    <w:p w:rsidR="005D3491" w:rsidRDefault="005D3491" w:rsidP="005D34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9E6C4B" w:rsidRDefault="009E6C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tbl>
      <w:tblPr>
        <w:tblW w:w="9564" w:type="dxa"/>
        <w:jc w:val="right"/>
        <w:tblLayout w:type="fixed"/>
        <w:tblLook w:val="04A0" w:firstRow="1" w:lastRow="0" w:firstColumn="1" w:lastColumn="0" w:noHBand="0" w:noVBand="1"/>
      </w:tblPr>
      <w:tblGrid>
        <w:gridCol w:w="6905"/>
        <w:gridCol w:w="2659"/>
      </w:tblGrid>
      <w:tr w:rsidR="009E6C4B">
        <w:trPr>
          <w:jc w:val="right"/>
        </w:trPr>
        <w:tc>
          <w:tcPr>
            <w:tcW w:w="6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C4B" w:rsidRDefault="00245532">
            <w:pPr>
              <w:ind w:firstLine="34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Личностные результаты </w:t>
            </w:r>
          </w:p>
          <w:p w:rsidR="009E6C4B" w:rsidRDefault="00245532">
            <w:pPr>
              <w:ind w:firstLine="34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реализации программы воспитания </w:t>
            </w:r>
          </w:p>
          <w:p w:rsidR="009E6C4B" w:rsidRDefault="00245532">
            <w:pPr>
              <w:widowControl w:val="0"/>
              <w:autoSpaceDE w:val="0"/>
              <w:ind w:firstLine="34"/>
              <w:jc w:val="center"/>
              <w:rPr>
                <w:b/>
                <w:bCs/>
              </w:rPr>
            </w:pPr>
            <w:r>
              <w:rPr>
                <w:i/>
                <w:iCs/>
              </w:rPr>
              <w:t>(дескрипторы)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6C4B" w:rsidRDefault="00245532">
            <w:pPr>
              <w:widowControl w:val="0"/>
              <w:autoSpaceDE w:val="0"/>
              <w:ind w:firstLine="34"/>
              <w:jc w:val="center"/>
            </w:pPr>
            <w:r>
              <w:rPr>
                <w:b/>
                <w:bCs/>
              </w:rPr>
              <w:t>Код личностных результатов реализации программы воспитания</w:t>
            </w:r>
          </w:p>
        </w:tc>
      </w:tr>
      <w:tr w:rsidR="009E6C4B">
        <w:trPr>
          <w:jc w:val="right"/>
        </w:trPr>
        <w:tc>
          <w:tcPr>
            <w:tcW w:w="6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C4B" w:rsidRDefault="00245532">
            <w:pPr>
              <w:spacing w:line="276" w:lineRule="auto"/>
              <w:jc w:val="both"/>
            </w:pPr>
            <w:r>
              <w:rPr>
                <w:bCs/>
              </w:rPr>
              <w:t xml:space="preserve">Понимающий сущность и социальную значимость своей будущей профессии, </w:t>
            </w:r>
            <w:proofErr w:type="gramStart"/>
            <w:r>
              <w:rPr>
                <w:bCs/>
              </w:rPr>
              <w:t>проявляющий  к</w:t>
            </w:r>
            <w:proofErr w:type="gramEnd"/>
            <w:r>
              <w:rPr>
                <w:bCs/>
              </w:rPr>
              <w:t xml:space="preserve"> ней устойчивый интерес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6C4B" w:rsidRDefault="00245532">
            <w:pPr>
              <w:spacing w:line="276" w:lineRule="auto"/>
              <w:ind w:firstLine="3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ЛР 14</w:t>
            </w:r>
          </w:p>
        </w:tc>
      </w:tr>
      <w:tr w:rsidR="009E6C4B">
        <w:trPr>
          <w:jc w:val="right"/>
        </w:trPr>
        <w:tc>
          <w:tcPr>
            <w:tcW w:w="6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C4B" w:rsidRDefault="00245532">
            <w:pPr>
              <w:jc w:val="both"/>
            </w:pPr>
            <w:r>
              <w:rPr>
                <w:bCs/>
              </w:rPr>
              <w:t>Демонстрирующий готовность и способность вести диалог с другими людьми, достигать в нем взаимопонимания, находить общие цели и сотрудничать для их достижения в профессиональной деятельности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6C4B" w:rsidRDefault="00245532">
            <w:pPr>
              <w:spacing w:line="276" w:lineRule="auto"/>
              <w:ind w:firstLine="3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ЛР 15</w:t>
            </w:r>
          </w:p>
        </w:tc>
      </w:tr>
      <w:tr w:rsidR="009E6C4B">
        <w:trPr>
          <w:jc w:val="right"/>
        </w:trPr>
        <w:tc>
          <w:tcPr>
            <w:tcW w:w="6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C4B" w:rsidRDefault="00245532">
            <w:pPr>
              <w:spacing w:line="276" w:lineRule="auto"/>
              <w:jc w:val="both"/>
            </w:pPr>
            <w:r>
              <w:rPr>
                <w:bCs/>
              </w:rPr>
              <w:t>Проявляющий гражданское отношение к профессиональной деятел</w:t>
            </w:r>
            <w:r>
              <w:rPr>
                <w:bCs/>
              </w:rPr>
              <w:t>ьности как к возможности личного участия в решении общественных, государственных, общенациональных проблем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6C4B" w:rsidRDefault="00245532">
            <w:pPr>
              <w:spacing w:line="276" w:lineRule="auto"/>
              <w:ind w:firstLine="3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ЛР 17</w:t>
            </w:r>
          </w:p>
        </w:tc>
      </w:tr>
      <w:tr w:rsidR="009E6C4B">
        <w:trPr>
          <w:jc w:val="right"/>
        </w:trPr>
        <w:tc>
          <w:tcPr>
            <w:tcW w:w="6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C4B" w:rsidRDefault="00245532">
            <w:pPr>
              <w:spacing w:line="276" w:lineRule="auto"/>
              <w:ind w:firstLine="33"/>
              <w:jc w:val="both"/>
            </w:pPr>
            <w:r>
              <w:t xml:space="preserve">Готовый соответствовать ожиданиям работодателей: </w:t>
            </w:r>
            <w:proofErr w:type="spellStart"/>
            <w:r>
              <w:t>проектно</w:t>
            </w:r>
            <w:proofErr w:type="spellEnd"/>
            <w:r>
              <w:t xml:space="preserve"> мыслящий, эффективно взаимодействующий с членами команды и</w:t>
            </w:r>
          </w:p>
          <w:p w:rsidR="009E6C4B" w:rsidRDefault="00245532">
            <w:pPr>
              <w:spacing w:line="276" w:lineRule="auto"/>
              <w:ind w:firstLine="33"/>
              <w:jc w:val="both"/>
            </w:pPr>
            <w:r>
              <w:t xml:space="preserve">сотрудничающий с другими </w:t>
            </w:r>
            <w:r>
              <w:t xml:space="preserve">людьми, осознанно выполняющий профессиональные требования, ответственный, пунктуальный, дисциплинированный, трудолюбивый, критически мыслящий, нацеленный на достижение поставленных целей; управляющий собственным профессиональным развитием; демонстрирующий </w:t>
            </w:r>
            <w:r>
              <w:t>профессиональную жизнестойкость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6C4B" w:rsidRDefault="00245532">
            <w:pPr>
              <w:spacing w:line="276" w:lineRule="auto"/>
              <w:ind w:firstLine="3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ЛР 19</w:t>
            </w:r>
          </w:p>
        </w:tc>
      </w:tr>
    </w:tbl>
    <w:p w:rsidR="009E6C4B" w:rsidRDefault="009E6C4B">
      <w:pPr>
        <w:pStyle w:val="1"/>
        <w:keepNext w:val="0"/>
        <w:widowControl w:val="0"/>
        <w:tabs>
          <w:tab w:val="left" w:pos="1042"/>
        </w:tabs>
        <w:ind w:firstLine="0"/>
        <w:jc w:val="both"/>
        <w:rPr>
          <w:b/>
        </w:rPr>
      </w:pPr>
    </w:p>
    <w:p w:rsidR="005D3491" w:rsidRDefault="005D3491">
      <w:pPr>
        <w:pStyle w:val="1"/>
        <w:keepNext w:val="0"/>
        <w:widowControl w:val="0"/>
        <w:tabs>
          <w:tab w:val="left" w:pos="1042"/>
        </w:tabs>
        <w:ind w:firstLine="709"/>
        <w:jc w:val="both"/>
        <w:rPr>
          <w:b/>
        </w:rPr>
      </w:pPr>
    </w:p>
    <w:p w:rsidR="005D3491" w:rsidRDefault="005D3491">
      <w:pPr>
        <w:pStyle w:val="1"/>
        <w:keepNext w:val="0"/>
        <w:widowControl w:val="0"/>
        <w:tabs>
          <w:tab w:val="left" w:pos="1042"/>
        </w:tabs>
        <w:ind w:firstLine="709"/>
        <w:jc w:val="both"/>
        <w:rPr>
          <w:b/>
        </w:rPr>
      </w:pPr>
    </w:p>
    <w:p w:rsidR="009E6C4B" w:rsidRDefault="00245532">
      <w:pPr>
        <w:pStyle w:val="1"/>
        <w:keepNext w:val="0"/>
        <w:widowControl w:val="0"/>
        <w:tabs>
          <w:tab w:val="left" w:pos="1042"/>
        </w:tabs>
        <w:ind w:firstLine="709"/>
        <w:jc w:val="both"/>
        <w:rPr>
          <w:b/>
        </w:rPr>
      </w:pPr>
      <w:r>
        <w:rPr>
          <w:b/>
        </w:rPr>
        <w:lastRenderedPageBreak/>
        <w:t>1.</w:t>
      </w:r>
      <w:proofErr w:type="gramStart"/>
      <w:r>
        <w:rPr>
          <w:b/>
        </w:rPr>
        <w:t>4.Реализация</w:t>
      </w:r>
      <w:proofErr w:type="gramEnd"/>
      <w:r>
        <w:rPr>
          <w:b/>
          <w:spacing w:val="-7"/>
        </w:rPr>
        <w:t xml:space="preserve"> </w:t>
      </w:r>
      <w:r>
        <w:rPr>
          <w:b/>
        </w:rPr>
        <w:t>воспитательных</w:t>
      </w:r>
      <w:r>
        <w:rPr>
          <w:b/>
          <w:spacing w:val="-5"/>
        </w:rPr>
        <w:t xml:space="preserve"> </w:t>
      </w:r>
      <w:r>
        <w:rPr>
          <w:b/>
        </w:rPr>
        <w:t>аспектов</w:t>
      </w:r>
      <w:r>
        <w:rPr>
          <w:b/>
          <w:spacing w:val="-5"/>
        </w:rPr>
        <w:t xml:space="preserve"> </w:t>
      </w:r>
      <w:r>
        <w:rPr>
          <w:b/>
        </w:rPr>
        <w:t>в</w:t>
      </w:r>
      <w:r>
        <w:rPr>
          <w:b/>
          <w:spacing w:val="-5"/>
        </w:rPr>
        <w:t xml:space="preserve"> </w:t>
      </w:r>
      <w:r>
        <w:rPr>
          <w:b/>
        </w:rPr>
        <w:t>процессе</w:t>
      </w:r>
      <w:r>
        <w:rPr>
          <w:b/>
          <w:spacing w:val="-6"/>
        </w:rPr>
        <w:t xml:space="preserve"> </w:t>
      </w:r>
      <w:r>
        <w:rPr>
          <w:b/>
        </w:rPr>
        <w:t>учебных</w:t>
      </w:r>
      <w:r>
        <w:rPr>
          <w:b/>
          <w:spacing w:val="-4"/>
        </w:rPr>
        <w:t xml:space="preserve"> </w:t>
      </w:r>
      <w:r>
        <w:rPr>
          <w:b/>
          <w:spacing w:val="-2"/>
        </w:rPr>
        <w:t>занятий</w:t>
      </w:r>
    </w:p>
    <w:p w:rsidR="009E6C4B" w:rsidRDefault="00245532">
      <w:pPr>
        <w:pStyle w:val="af"/>
        <w:tabs>
          <w:tab w:val="left" w:pos="10206"/>
        </w:tabs>
        <w:spacing w:after="0"/>
        <w:ind w:firstLine="709"/>
        <w:jc w:val="both"/>
      </w:pPr>
      <w:r>
        <w:t xml:space="preserve">На занятиях используются воспитательные возможности содержания учебной дисциплины, в том числе в сфере достижения личностных результатов обучения, </w:t>
      </w:r>
      <w:r>
        <w:rPr>
          <w:spacing w:val="-2"/>
        </w:rPr>
        <w:t>включающих:</w:t>
      </w:r>
    </w:p>
    <w:p w:rsidR="009E6C4B" w:rsidRDefault="00245532">
      <w:pPr>
        <w:pStyle w:val="afb"/>
        <w:widowControl w:val="0"/>
        <w:numPr>
          <w:ilvl w:val="0"/>
          <w:numId w:val="4"/>
        </w:numPr>
        <w:tabs>
          <w:tab w:val="left" w:pos="1276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демонстрацию интереса к будущей профессии;</w:t>
      </w:r>
    </w:p>
    <w:p w:rsidR="009E6C4B" w:rsidRDefault="00245532">
      <w:pPr>
        <w:pStyle w:val="afb"/>
        <w:widowControl w:val="0"/>
        <w:numPr>
          <w:ilvl w:val="0"/>
          <w:numId w:val="7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оценку собственного продвижения, личностного развития;</w:t>
      </w:r>
    </w:p>
    <w:p w:rsidR="009E6C4B" w:rsidRDefault="00245532">
      <w:pPr>
        <w:pStyle w:val="afb"/>
        <w:widowControl w:val="0"/>
        <w:numPr>
          <w:ilvl w:val="0"/>
          <w:numId w:val="7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>положительную динамика в организации собственной учебной деятельности по результатам самооценки, самоанализа и коррекции ее результатов;</w:t>
      </w:r>
    </w:p>
    <w:p w:rsidR="009E6C4B" w:rsidRDefault="00245532">
      <w:pPr>
        <w:pStyle w:val="afb"/>
        <w:widowControl w:val="0"/>
        <w:numPr>
          <w:ilvl w:val="0"/>
          <w:numId w:val="7"/>
        </w:numPr>
        <w:tabs>
          <w:tab w:val="left" w:pos="1276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>ответст</w:t>
      </w:r>
      <w:r>
        <w:rPr>
          <w:rFonts w:ascii="Times New Roman" w:hAnsi="Times New Roman"/>
          <w:sz w:val="24"/>
          <w:szCs w:val="24"/>
        </w:rPr>
        <w:t>венность за результат учебной деятельности и подготовки к профессиональной деятельности;</w:t>
      </w:r>
    </w:p>
    <w:p w:rsidR="009E6C4B" w:rsidRDefault="00245532">
      <w:pPr>
        <w:pStyle w:val="afb"/>
        <w:widowControl w:val="0"/>
        <w:numPr>
          <w:ilvl w:val="0"/>
          <w:numId w:val="3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проявление высокопрофессиональной трудовой активности;</w:t>
      </w:r>
    </w:p>
    <w:p w:rsidR="009E6C4B" w:rsidRDefault="00245532">
      <w:pPr>
        <w:pStyle w:val="afb"/>
        <w:widowControl w:val="0"/>
        <w:numPr>
          <w:ilvl w:val="0"/>
          <w:numId w:val="3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участие в исследовательской и проектной работе;</w:t>
      </w:r>
    </w:p>
    <w:p w:rsidR="009E6C4B" w:rsidRDefault="00245532">
      <w:pPr>
        <w:pStyle w:val="afb"/>
        <w:widowControl w:val="0"/>
        <w:numPr>
          <w:ilvl w:val="0"/>
          <w:numId w:val="3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 xml:space="preserve">  участие в конкурсах профессионального мастерства, </w:t>
      </w:r>
      <w:r>
        <w:rPr>
          <w:rFonts w:ascii="Times New Roman" w:hAnsi="Times New Roman"/>
          <w:sz w:val="24"/>
          <w:szCs w:val="24"/>
        </w:rPr>
        <w:t>олимпиадах по профессии, викторинах, в предметных неделях;</w:t>
      </w:r>
    </w:p>
    <w:p w:rsidR="009E6C4B" w:rsidRDefault="00245532">
      <w:pPr>
        <w:pStyle w:val="afb"/>
        <w:widowControl w:val="0"/>
        <w:numPr>
          <w:ilvl w:val="0"/>
          <w:numId w:val="8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соблюдение этических норм общения при взаимодействии с обучающимися, преподавателями, мастерами и руководителями практики;</w:t>
      </w:r>
    </w:p>
    <w:p w:rsidR="009E6C4B" w:rsidRDefault="00245532">
      <w:pPr>
        <w:pStyle w:val="afb"/>
        <w:widowControl w:val="0"/>
        <w:numPr>
          <w:ilvl w:val="0"/>
          <w:numId w:val="5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 xml:space="preserve"> конструктивное взаимодействие в учебном коллективе;</w:t>
      </w:r>
    </w:p>
    <w:p w:rsidR="009E6C4B" w:rsidRDefault="00245532">
      <w:pPr>
        <w:pStyle w:val="afb"/>
        <w:widowControl w:val="0"/>
        <w:numPr>
          <w:ilvl w:val="0"/>
          <w:numId w:val="10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 xml:space="preserve"> демонстрация навыко</w:t>
      </w:r>
      <w:r>
        <w:rPr>
          <w:rFonts w:ascii="Times New Roman" w:hAnsi="Times New Roman"/>
          <w:sz w:val="24"/>
          <w:szCs w:val="24"/>
        </w:rPr>
        <w:t>в межличностного делового общения, социального имиджа;</w:t>
      </w:r>
    </w:p>
    <w:p w:rsidR="009E6C4B" w:rsidRDefault="00245532">
      <w:pPr>
        <w:pStyle w:val="afb"/>
        <w:widowControl w:val="0"/>
        <w:numPr>
          <w:ilvl w:val="0"/>
          <w:numId w:val="10"/>
        </w:numPr>
        <w:tabs>
          <w:tab w:val="left" w:pos="851"/>
          <w:tab w:val="left" w:pos="1134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 xml:space="preserve"> готовность к общению и взаимодействию с людьми самого разного статуса, этнической, религиозной принадлежности и в многообразных обстоятельствах;</w:t>
      </w:r>
    </w:p>
    <w:p w:rsidR="009E6C4B" w:rsidRDefault="00245532">
      <w:pPr>
        <w:pStyle w:val="afb"/>
        <w:widowControl w:val="0"/>
        <w:numPr>
          <w:ilvl w:val="0"/>
          <w:numId w:val="10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>сформированность гражданской позиции; участие в волонте</w:t>
      </w:r>
      <w:r>
        <w:rPr>
          <w:rFonts w:ascii="Times New Roman" w:hAnsi="Times New Roman"/>
          <w:sz w:val="24"/>
          <w:szCs w:val="24"/>
        </w:rPr>
        <w:t xml:space="preserve">рском движении;  </w:t>
      </w:r>
    </w:p>
    <w:p w:rsidR="009E6C4B" w:rsidRDefault="00245532">
      <w:pPr>
        <w:pStyle w:val="afb"/>
        <w:widowControl w:val="0"/>
        <w:numPr>
          <w:ilvl w:val="0"/>
          <w:numId w:val="10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>проявление мировоззренческих установок на готовность молодых людей к работе на благо Отечества;</w:t>
      </w:r>
    </w:p>
    <w:p w:rsidR="009E6C4B" w:rsidRDefault="00245532">
      <w:pPr>
        <w:pStyle w:val="afb"/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>проявление правовой активности и навыков правомерного поведения, уважения к Закону;</w:t>
      </w:r>
    </w:p>
    <w:p w:rsidR="009E6C4B" w:rsidRDefault="00245532">
      <w:pPr>
        <w:pStyle w:val="afb"/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 xml:space="preserve">отсутствие фактов проявления идеологии терроризма и </w:t>
      </w:r>
      <w:r>
        <w:rPr>
          <w:rFonts w:ascii="Times New Roman" w:hAnsi="Times New Roman"/>
          <w:sz w:val="24"/>
          <w:szCs w:val="24"/>
        </w:rPr>
        <w:t>экстремизма среди обучающихся;</w:t>
      </w:r>
    </w:p>
    <w:p w:rsidR="009E6C4B" w:rsidRDefault="00245532">
      <w:pPr>
        <w:pStyle w:val="afb"/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>отсутствие социальных конфликтов среди обучающихся, основанных на межнациональной, межрелигиозной почве;</w:t>
      </w:r>
    </w:p>
    <w:p w:rsidR="009E6C4B" w:rsidRDefault="00245532">
      <w:pPr>
        <w:pStyle w:val="afb"/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>участие в реализации просветительских программ, поисковых, археологических, военно-исторических, краеведческих отрядах и</w:t>
      </w:r>
      <w:r>
        <w:rPr>
          <w:rFonts w:ascii="Times New Roman" w:hAnsi="Times New Roman"/>
          <w:sz w:val="24"/>
          <w:szCs w:val="24"/>
        </w:rPr>
        <w:t xml:space="preserve"> молодежных объединениях; </w:t>
      </w:r>
    </w:p>
    <w:p w:rsidR="009E6C4B" w:rsidRDefault="00245532">
      <w:pPr>
        <w:pStyle w:val="afb"/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>добровольческие инициативы по поддержки инвалидов и престарелых граждан;</w:t>
      </w:r>
    </w:p>
    <w:p w:rsidR="009E6C4B" w:rsidRDefault="00245532">
      <w:pPr>
        <w:pStyle w:val="afb"/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проявление экологической культуры, бережного отношения к родной земле, природным богатствам России и мира;</w:t>
      </w:r>
    </w:p>
    <w:p w:rsidR="009E6C4B" w:rsidRDefault="00245532">
      <w:pPr>
        <w:pStyle w:val="afb"/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>демонстрацию умений и навыков разумного природопо</w:t>
      </w:r>
      <w:r>
        <w:rPr>
          <w:rFonts w:ascii="Times New Roman" w:hAnsi="Times New Roman"/>
          <w:sz w:val="24"/>
          <w:szCs w:val="24"/>
        </w:rPr>
        <w:t>льзования, нетерпимого отношения к действиям, приносящим вред экологии;</w:t>
      </w:r>
    </w:p>
    <w:p w:rsidR="009E6C4B" w:rsidRDefault="00245532">
      <w:pPr>
        <w:pStyle w:val="afb"/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демонстрацию навыков здорового образа жизни и высокий уровень культуры здоровья обучающихся;</w:t>
      </w:r>
    </w:p>
    <w:p w:rsidR="009E6C4B" w:rsidRDefault="00245532">
      <w:pPr>
        <w:pStyle w:val="afb"/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 xml:space="preserve">уважительное отношение к родителям, соблюдение этических норм общения при взаимодействии с </w:t>
      </w:r>
      <w:r>
        <w:rPr>
          <w:rFonts w:ascii="Times New Roman" w:hAnsi="Times New Roman"/>
          <w:sz w:val="24"/>
          <w:szCs w:val="24"/>
        </w:rPr>
        <w:t>ними, готовность к созданию семьи и ответственность за воспитание своих детей;</w:t>
      </w:r>
    </w:p>
    <w:p w:rsidR="009E6C4B" w:rsidRDefault="00245532">
      <w:pPr>
        <w:pStyle w:val="afb"/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</w:t>
      </w:r>
      <w:r>
        <w:rPr>
          <w:rFonts w:ascii="Times New Roman" w:hAnsi="Times New Roman"/>
          <w:sz w:val="24"/>
          <w:szCs w:val="24"/>
        </w:rPr>
        <w:t>ационном пространстве;</w:t>
      </w:r>
    </w:p>
    <w:p w:rsidR="009E6C4B" w:rsidRDefault="00245532">
      <w:pPr>
        <w:pStyle w:val="afb"/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 xml:space="preserve">участие в конкурсах профессионального мастерства разного уровня и в командных проектах; </w:t>
      </w:r>
    </w:p>
    <w:p w:rsidR="009E6C4B" w:rsidRDefault="00245532">
      <w:pPr>
        <w:pStyle w:val="afb"/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>формирование мотивации на получение профильного высшего образования по выбранной специальности;</w:t>
      </w:r>
    </w:p>
    <w:p w:rsidR="009E6C4B" w:rsidRDefault="00245532">
      <w:pPr>
        <w:pStyle w:val="afb"/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 xml:space="preserve">проявление экономической и финансовой культуры, </w:t>
      </w:r>
      <w:r>
        <w:rPr>
          <w:rFonts w:ascii="Times New Roman" w:hAnsi="Times New Roman"/>
          <w:sz w:val="24"/>
          <w:szCs w:val="24"/>
        </w:rPr>
        <w:t>экономической грамотности, а также собственной адекватной позиции по отношению к социально-экономической действительности;</w:t>
      </w:r>
    </w:p>
    <w:p w:rsidR="009E6C4B" w:rsidRDefault="00245532">
      <w:pPr>
        <w:pStyle w:val="afb"/>
        <w:widowControl w:val="0"/>
        <w:numPr>
          <w:ilvl w:val="0"/>
          <w:numId w:val="12"/>
        </w:numPr>
        <w:tabs>
          <w:tab w:val="left" w:pos="851"/>
          <w:tab w:val="left" w:pos="1134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lastRenderedPageBreak/>
        <w:t>развитие эстетического восприятия, способности воспринимать прекрасное в окружающей природе, в искусстве.</w:t>
      </w:r>
    </w:p>
    <w:p w:rsidR="009E6C4B" w:rsidRDefault="00245532">
      <w:pPr>
        <w:pStyle w:val="af"/>
        <w:spacing w:after="0"/>
        <w:ind w:firstLine="709"/>
        <w:jc w:val="both"/>
      </w:pPr>
      <w:r>
        <w:t>Обучающимся демонстрируются</w:t>
      </w:r>
      <w:r>
        <w:t xml:space="preserve">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>
        <w:rPr>
          <w:spacing w:val="40"/>
        </w:rPr>
        <w:t xml:space="preserve"> </w:t>
      </w:r>
      <w:r>
        <w:t>для обсуждения.</w:t>
      </w:r>
    </w:p>
    <w:p w:rsidR="009E6C4B" w:rsidRDefault="009E6C4B">
      <w:pPr>
        <w:pStyle w:val="af"/>
        <w:spacing w:after="0"/>
        <w:ind w:firstLine="709"/>
        <w:jc w:val="both"/>
      </w:pPr>
    </w:p>
    <w:p w:rsidR="009E6C4B" w:rsidRDefault="00245532">
      <w:pPr>
        <w:pStyle w:val="af"/>
        <w:spacing w:after="0"/>
        <w:ind w:firstLine="709"/>
        <w:jc w:val="both"/>
      </w:pPr>
      <w:r>
        <w:rPr>
          <w:b/>
        </w:rPr>
        <w:t>1.</w:t>
      </w:r>
      <w:proofErr w:type="gramStart"/>
      <w:r>
        <w:rPr>
          <w:b/>
        </w:rPr>
        <w:t>5.Использование</w:t>
      </w:r>
      <w:proofErr w:type="gramEnd"/>
      <w:r>
        <w:rPr>
          <w:b/>
          <w:spacing w:val="-10"/>
        </w:rPr>
        <w:t xml:space="preserve"> </w:t>
      </w:r>
      <w:r>
        <w:rPr>
          <w:b/>
        </w:rPr>
        <w:t>активных</w:t>
      </w:r>
      <w:r>
        <w:rPr>
          <w:b/>
          <w:spacing w:val="-7"/>
        </w:rPr>
        <w:t xml:space="preserve"> </w:t>
      </w:r>
      <w:r>
        <w:rPr>
          <w:b/>
        </w:rPr>
        <w:t>и</w:t>
      </w:r>
      <w:r>
        <w:rPr>
          <w:b/>
          <w:spacing w:val="-6"/>
        </w:rPr>
        <w:t xml:space="preserve"> </w:t>
      </w:r>
      <w:r>
        <w:rPr>
          <w:b/>
        </w:rPr>
        <w:t>интерактивных</w:t>
      </w:r>
      <w:r>
        <w:rPr>
          <w:b/>
          <w:spacing w:val="-7"/>
        </w:rPr>
        <w:t xml:space="preserve"> </w:t>
      </w:r>
      <w:r>
        <w:rPr>
          <w:b/>
        </w:rPr>
        <w:t>форм</w:t>
      </w:r>
      <w:r>
        <w:rPr>
          <w:b/>
          <w:spacing w:val="-7"/>
        </w:rPr>
        <w:t xml:space="preserve"> </w:t>
      </w:r>
      <w:r>
        <w:rPr>
          <w:b/>
        </w:rPr>
        <w:t>провед</w:t>
      </w:r>
      <w:r>
        <w:rPr>
          <w:b/>
        </w:rPr>
        <w:t>ения</w:t>
      </w:r>
      <w:r>
        <w:rPr>
          <w:b/>
          <w:spacing w:val="-9"/>
        </w:rPr>
        <w:t xml:space="preserve"> </w:t>
      </w:r>
      <w:r>
        <w:rPr>
          <w:b/>
          <w:spacing w:val="-2"/>
        </w:rPr>
        <w:t>занятий</w:t>
      </w:r>
    </w:p>
    <w:p w:rsidR="009E6C4B" w:rsidRDefault="00245532">
      <w:pPr>
        <w:pStyle w:val="afb"/>
        <w:tabs>
          <w:tab w:val="left" w:pos="981"/>
          <w:tab w:val="left" w:pos="982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  <w:sz w:val="24"/>
          <w:szCs w:val="24"/>
          <w:u w:val="single"/>
        </w:rPr>
      </w:pPr>
      <w:r>
        <w:rPr>
          <w:rFonts w:ascii="Times New Roman" w:hAnsi="Times New Roman"/>
          <w:spacing w:val="-6"/>
          <w:sz w:val="24"/>
          <w:szCs w:val="24"/>
        </w:rPr>
        <w:t>На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pacing w:val="-2"/>
          <w:sz w:val="24"/>
          <w:szCs w:val="24"/>
        </w:rPr>
        <w:t>занятиях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pacing w:val="-6"/>
          <w:sz w:val="24"/>
          <w:szCs w:val="24"/>
        </w:rPr>
        <w:t>по</w:t>
      </w:r>
      <w:r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pacing w:val="-2"/>
          <w:sz w:val="24"/>
          <w:szCs w:val="24"/>
        </w:rPr>
        <w:t>учебной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pacing w:val="-2"/>
          <w:sz w:val="24"/>
          <w:szCs w:val="24"/>
        </w:rPr>
        <w:t>дисциплине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pacing w:val="-2"/>
          <w:sz w:val="24"/>
          <w:szCs w:val="24"/>
        </w:rPr>
        <w:t>используются следующие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pacing w:val="-2"/>
          <w:sz w:val="24"/>
          <w:szCs w:val="24"/>
        </w:rPr>
        <w:t>активные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pacing w:val="-10"/>
          <w:sz w:val="24"/>
          <w:szCs w:val="24"/>
        </w:rPr>
        <w:t xml:space="preserve">и </w:t>
      </w:r>
      <w:r>
        <w:rPr>
          <w:rFonts w:ascii="Times New Roman" w:hAnsi="Times New Roman"/>
          <w:sz w:val="24"/>
          <w:szCs w:val="24"/>
        </w:rPr>
        <w:t>интерактивные формы проведения занятий:</w:t>
      </w:r>
    </w:p>
    <w:p w:rsidR="009E6C4B" w:rsidRDefault="00245532">
      <w:pPr>
        <w:pStyle w:val="afb"/>
        <w:widowControl w:val="0"/>
        <w:numPr>
          <w:ilvl w:val="0"/>
          <w:numId w:val="2"/>
        </w:numPr>
        <w:tabs>
          <w:tab w:val="left" w:pos="981"/>
          <w:tab w:val="left" w:pos="982"/>
        </w:tabs>
        <w:autoSpaceDE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круглый</w:t>
      </w:r>
      <w:r>
        <w:rPr>
          <w:rFonts w:ascii="Times New Roman" w:hAnsi="Times New Roman"/>
          <w:spacing w:val="-15"/>
          <w:sz w:val="24"/>
          <w:szCs w:val="24"/>
        </w:rPr>
        <w:t xml:space="preserve"> </w:t>
      </w:r>
      <w:r>
        <w:rPr>
          <w:rFonts w:ascii="Times New Roman" w:hAnsi="Times New Roman"/>
          <w:spacing w:val="-2"/>
          <w:sz w:val="24"/>
          <w:szCs w:val="24"/>
        </w:rPr>
        <w:t>стол;</w:t>
      </w:r>
    </w:p>
    <w:p w:rsidR="009E6C4B" w:rsidRDefault="00245532">
      <w:pPr>
        <w:pStyle w:val="afb"/>
        <w:widowControl w:val="0"/>
        <w:numPr>
          <w:ilvl w:val="0"/>
          <w:numId w:val="2"/>
        </w:numPr>
        <w:tabs>
          <w:tab w:val="left" w:pos="981"/>
          <w:tab w:val="left" w:pos="982"/>
        </w:tabs>
        <w:autoSpaceDE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-2"/>
          <w:sz w:val="24"/>
          <w:szCs w:val="24"/>
        </w:rPr>
        <w:t>дискуссии;</w:t>
      </w:r>
    </w:p>
    <w:p w:rsidR="009E6C4B" w:rsidRDefault="00245532">
      <w:pPr>
        <w:pStyle w:val="afb"/>
        <w:widowControl w:val="0"/>
        <w:numPr>
          <w:ilvl w:val="0"/>
          <w:numId w:val="2"/>
        </w:numPr>
        <w:tabs>
          <w:tab w:val="left" w:pos="981"/>
          <w:tab w:val="left" w:pos="982"/>
        </w:tabs>
        <w:autoSpaceDE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групповая</w:t>
      </w:r>
      <w:r>
        <w:rPr>
          <w:rFonts w:ascii="Times New Roman" w:hAnsi="Times New Roman"/>
          <w:spacing w:val="-6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работа</w:t>
      </w:r>
      <w:r>
        <w:rPr>
          <w:rFonts w:ascii="Times New Roman" w:hAnsi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или</w:t>
      </w:r>
      <w:r>
        <w:rPr>
          <w:rFonts w:ascii="Times New Roman" w:hAnsi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работа</w:t>
      </w:r>
      <w:r>
        <w:rPr>
          <w:rFonts w:ascii="Times New Roman" w:hAnsi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/>
          <w:spacing w:val="-2"/>
          <w:sz w:val="24"/>
          <w:szCs w:val="24"/>
        </w:rPr>
        <w:t>парах;</w:t>
      </w:r>
      <w:r>
        <w:rPr>
          <w:rFonts w:ascii="Times New Roman" w:hAnsi="Times New Roman"/>
          <w:spacing w:val="-2"/>
          <w:sz w:val="24"/>
          <w:szCs w:val="24"/>
        </w:rPr>
        <w:tab/>
      </w:r>
      <w:r>
        <w:rPr>
          <w:rFonts w:ascii="Times New Roman" w:hAnsi="Times New Roman"/>
          <w:spacing w:val="-2"/>
          <w:sz w:val="24"/>
          <w:szCs w:val="24"/>
        </w:rPr>
        <w:tab/>
      </w:r>
      <w:r>
        <w:rPr>
          <w:rFonts w:ascii="Times New Roman" w:hAnsi="Times New Roman"/>
          <w:spacing w:val="-2"/>
          <w:sz w:val="24"/>
          <w:szCs w:val="24"/>
        </w:rPr>
        <w:tab/>
      </w:r>
    </w:p>
    <w:p w:rsidR="009E6C4B" w:rsidRDefault="00245532">
      <w:pPr>
        <w:pStyle w:val="afb"/>
        <w:widowControl w:val="0"/>
        <w:numPr>
          <w:ilvl w:val="0"/>
          <w:numId w:val="2"/>
        </w:numPr>
        <w:tabs>
          <w:tab w:val="left" w:pos="981"/>
          <w:tab w:val="left" w:pos="982"/>
        </w:tabs>
        <w:autoSpaceDE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решение</w:t>
      </w:r>
      <w:r>
        <w:rPr>
          <w:rFonts w:ascii="Times New Roman" w:hAnsi="Times New Roman"/>
          <w:spacing w:val="-8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ситуационных</w:t>
      </w:r>
      <w:r>
        <w:rPr>
          <w:rFonts w:ascii="Times New Roman" w:hAnsi="Times New Roman"/>
          <w:spacing w:val="-8"/>
          <w:sz w:val="24"/>
          <w:szCs w:val="24"/>
        </w:rPr>
        <w:t xml:space="preserve"> </w:t>
      </w:r>
      <w:r>
        <w:rPr>
          <w:rFonts w:ascii="Times New Roman" w:hAnsi="Times New Roman"/>
          <w:spacing w:val="-2"/>
          <w:sz w:val="24"/>
          <w:szCs w:val="24"/>
        </w:rPr>
        <w:t>задач;</w:t>
      </w:r>
    </w:p>
    <w:p w:rsidR="009E6C4B" w:rsidRDefault="009E6C4B">
      <w:pPr>
        <w:pStyle w:val="af"/>
        <w:spacing w:after="0"/>
        <w:ind w:firstLine="709"/>
        <w:jc w:val="both"/>
        <w:rPr>
          <w:b/>
        </w:rPr>
      </w:pPr>
    </w:p>
    <w:p w:rsidR="009E6C4B" w:rsidRDefault="00245532">
      <w:pPr>
        <w:pStyle w:val="1"/>
        <w:keepNext w:val="0"/>
        <w:widowControl w:val="0"/>
        <w:tabs>
          <w:tab w:val="left" w:pos="1043"/>
        </w:tabs>
        <w:ind w:firstLine="709"/>
        <w:jc w:val="both"/>
        <w:rPr>
          <w:b/>
        </w:rPr>
      </w:pPr>
      <w:r>
        <w:rPr>
          <w:b/>
        </w:rPr>
        <w:t>1.</w:t>
      </w:r>
      <w:proofErr w:type="gramStart"/>
      <w:r>
        <w:rPr>
          <w:b/>
        </w:rPr>
        <w:t>6.Практическая</w:t>
      </w:r>
      <w:proofErr w:type="gramEnd"/>
      <w:r>
        <w:rPr>
          <w:b/>
          <w:spacing w:val="-5"/>
        </w:rPr>
        <w:t xml:space="preserve"> </w:t>
      </w:r>
      <w:r>
        <w:rPr>
          <w:b/>
          <w:spacing w:val="-2"/>
        </w:rPr>
        <w:t>подготовка</w:t>
      </w:r>
    </w:p>
    <w:p w:rsidR="009E6C4B" w:rsidRDefault="00245532">
      <w:pPr>
        <w:pStyle w:val="af"/>
        <w:spacing w:after="0"/>
        <w:ind w:firstLine="709"/>
        <w:jc w:val="both"/>
      </w:pPr>
      <w:r>
        <w:t>Практическая</w:t>
      </w:r>
      <w:r>
        <w:t xml:space="preserve"> подготовка при реализации учебной дисциплины организуется следующим образом:</w:t>
      </w:r>
    </w:p>
    <w:p w:rsidR="009E6C4B" w:rsidRDefault="00245532">
      <w:pPr>
        <w:pStyle w:val="afb"/>
        <w:widowControl w:val="0"/>
        <w:numPr>
          <w:ilvl w:val="0"/>
          <w:numId w:val="2"/>
        </w:numPr>
        <w:tabs>
          <w:tab w:val="left" w:pos="982"/>
        </w:tabs>
        <w:autoSpaceDE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проведение практических занятий, предусматривающих участие обучающихся в выполнении отдельных элементов работ, связанных с будущей профессиональной </w:t>
      </w:r>
      <w:r>
        <w:rPr>
          <w:rFonts w:ascii="Times New Roman" w:hAnsi="Times New Roman"/>
          <w:spacing w:val="-2"/>
          <w:sz w:val="24"/>
          <w:szCs w:val="24"/>
        </w:rPr>
        <w:t>деятельностью.</w:t>
      </w:r>
    </w:p>
    <w:p w:rsidR="009E6C4B" w:rsidRDefault="00245532">
      <w:pPr>
        <w:pStyle w:val="afb"/>
        <w:widowControl w:val="0"/>
        <w:numPr>
          <w:ilvl w:val="0"/>
          <w:numId w:val="2"/>
        </w:numPr>
        <w:tabs>
          <w:tab w:val="left" w:pos="982"/>
        </w:tabs>
        <w:autoSpaceDE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проведение отде</w:t>
      </w:r>
      <w:r>
        <w:rPr>
          <w:rFonts w:ascii="Times New Roman" w:hAnsi="Times New Roman"/>
          <w:sz w:val="24"/>
          <w:szCs w:val="24"/>
        </w:rPr>
        <w:t>льных занятий лекционного типа, которые предусматривают передачу обучающимся учебной информации, необходимой для последующего выполнения работ, связанных с будущей профессиональной деятельностью.</w:t>
      </w:r>
    </w:p>
    <w:p w:rsidR="009E6C4B" w:rsidRDefault="009E6C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9E6C4B" w:rsidRDefault="009E6C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9E6C4B" w:rsidRDefault="002455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>
        <w:rPr>
          <w:b/>
        </w:rPr>
        <w:t>2. СТРУКТУРА И СОДЕРЖАНИЕ УЧЕБНОЙ ДИСЦИПЛИНЫ</w:t>
      </w:r>
    </w:p>
    <w:p w:rsidR="009E6C4B" w:rsidRDefault="002455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  <w:r>
        <w:rPr>
          <w:b/>
        </w:rPr>
        <w:t xml:space="preserve">2.1. Объем </w:t>
      </w:r>
      <w:r>
        <w:rPr>
          <w:b/>
        </w:rPr>
        <w:t>учебной дисциплины и виды учебной работы</w:t>
      </w:r>
    </w:p>
    <w:p w:rsidR="009E6C4B" w:rsidRDefault="009E6C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u w:val="single"/>
        </w:rPr>
      </w:pPr>
    </w:p>
    <w:tbl>
      <w:tblPr>
        <w:tblW w:w="9322" w:type="dxa"/>
        <w:tblInd w:w="-115" w:type="dxa"/>
        <w:tblLayout w:type="fixed"/>
        <w:tblLook w:val="04A0" w:firstRow="1" w:lastRow="0" w:firstColumn="1" w:lastColumn="0" w:noHBand="0" w:noVBand="1"/>
      </w:tblPr>
      <w:tblGrid>
        <w:gridCol w:w="7905"/>
        <w:gridCol w:w="1417"/>
      </w:tblGrid>
      <w:tr w:rsidR="009E6C4B">
        <w:trPr>
          <w:trHeight w:val="551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6C4B" w:rsidRDefault="00245532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Вид учебной работы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6C4B" w:rsidRDefault="00245532">
            <w:pPr>
              <w:jc w:val="center"/>
              <w:rPr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</w:rPr>
              <w:t>Объем часов</w:t>
            </w:r>
          </w:p>
        </w:tc>
      </w:tr>
      <w:tr w:rsidR="009E6C4B">
        <w:trPr>
          <w:trHeight w:val="285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6C4B" w:rsidRDefault="00245532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Максимальная учебная нагрузка (всего)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6C4B" w:rsidRDefault="00245532">
            <w:pPr>
              <w:jc w:val="center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42</w:t>
            </w:r>
          </w:p>
        </w:tc>
      </w:tr>
      <w:tr w:rsidR="009E6C4B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6C4B" w:rsidRDefault="00245532">
            <w:pPr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Обязательная аудиторная учебная нагрузка (всего)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6C4B" w:rsidRDefault="00245532">
            <w:pPr>
              <w:jc w:val="center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36</w:t>
            </w:r>
          </w:p>
        </w:tc>
      </w:tr>
      <w:tr w:rsidR="009E6C4B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6C4B" w:rsidRDefault="0024553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6C4B" w:rsidRDefault="009E6C4B">
            <w:pPr>
              <w:snapToGrid w:val="0"/>
              <w:jc w:val="center"/>
              <w:rPr>
                <w:iCs/>
                <w:sz w:val="22"/>
                <w:szCs w:val="22"/>
              </w:rPr>
            </w:pPr>
          </w:p>
        </w:tc>
      </w:tr>
      <w:tr w:rsidR="009E6C4B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6C4B" w:rsidRDefault="0024553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теоретическое обучение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6C4B" w:rsidRDefault="00245532">
            <w:pPr>
              <w:jc w:val="center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22</w:t>
            </w:r>
          </w:p>
        </w:tc>
      </w:tr>
      <w:tr w:rsidR="009E6C4B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6C4B" w:rsidRDefault="00245532">
            <w:pPr>
              <w:jc w:val="both"/>
            </w:pPr>
            <w:r>
              <w:rPr>
                <w:sz w:val="22"/>
                <w:szCs w:val="22"/>
              </w:rPr>
              <w:t xml:space="preserve">     </w:t>
            </w:r>
            <w:proofErr w:type="gramStart"/>
            <w:r>
              <w:rPr>
                <w:sz w:val="22"/>
                <w:szCs w:val="22"/>
              </w:rPr>
              <w:t>лабораторные  работы</w:t>
            </w:r>
            <w:proofErr w:type="gramEnd"/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6C4B" w:rsidRDefault="009E6C4B">
            <w:pPr>
              <w:snapToGrid w:val="0"/>
              <w:jc w:val="center"/>
              <w:rPr>
                <w:iCs/>
                <w:sz w:val="22"/>
                <w:szCs w:val="22"/>
              </w:rPr>
            </w:pPr>
          </w:p>
        </w:tc>
      </w:tr>
      <w:tr w:rsidR="009E6C4B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6C4B" w:rsidRDefault="0024553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</w:t>
            </w:r>
            <w:r>
              <w:rPr>
                <w:sz w:val="22"/>
                <w:szCs w:val="22"/>
              </w:rPr>
              <w:t>практические занятия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6C4B" w:rsidRDefault="00245532">
            <w:pPr>
              <w:jc w:val="center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14</w:t>
            </w:r>
          </w:p>
        </w:tc>
      </w:tr>
      <w:tr w:rsidR="009E6C4B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6C4B" w:rsidRDefault="0024553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контрольные работы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6C4B" w:rsidRDefault="009E6C4B">
            <w:pPr>
              <w:snapToGrid w:val="0"/>
              <w:jc w:val="center"/>
              <w:rPr>
                <w:iCs/>
                <w:sz w:val="22"/>
                <w:szCs w:val="22"/>
              </w:rPr>
            </w:pPr>
          </w:p>
        </w:tc>
      </w:tr>
      <w:tr w:rsidR="009E6C4B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6C4B" w:rsidRDefault="0024553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курсовая работа (проект) (если предусмотрено)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6C4B" w:rsidRDefault="009E6C4B">
            <w:pPr>
              <w:snapToGrid w:val="0"/>
              <w:jc w:val="center"/>
              <w:rPr>
                <w:iCs/>
                <w:sz w:val="22"/>
                <w:szCs w:val="22"/>
              </w:rPr>
            </w:pPr>
          </w:p>
        </w:tc>
      </w:tr>
      <w:tr w:rsidR="009E6C4B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6C4B" w:rsidRDefault="00245532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Самостоятельная работа обучающегося (всего)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6C4B" w:rsidRDefault="00245532">
            <w:pPr>
              <w:jc w:val="center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6</w:t>
            </w:r>
          </w:p>
        </w:tc>
      </w:tr>
      <w:tr w:rsidR="009E6C4B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6C4B" w:rsidRDefault="00245532">
            <w:pPr>
              <w:tabs>
                <w:tab w:val="left" w:pos="6336"/>
              </w:tabs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</w:rPr>
              <w:t>Промежуточная аттестация проводится в форме</w:t>
            </w:r>
          </w:p>
          <w:p w:rsidR="009E6C4B" w:rsidRDefault="00245532">
            <w:pPr>
              <w:tabs>
                <w:tab w:val="left" w:pos="6336"/>
              </w:tabs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</w:rPr>
              <w:t xml:space="preserve"> дифференцированного зачета  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6C4B" w:rsidRDefault="009E6C4B">
            <w:pPr>
              <w:snapToGrid w:val="0"/>
              <w:jc w:val="center"/>
              <w:rPr>
                <w:b/>
                <w:iCs/>
                <w:sz w:val="22"/>
                <w:szCs w:val="22"/>
              </w:rPr>
            </w:pPr>
          </w:p>
        </w:tc>
      </w:tr>
    </w:tbl>
    <w:p w:rsidR="009E6C4B" w:rsidRDefault="009E6C4B">
      <w:pPr>
        <w:sectPr w:rsidR="009E6C4B">
          <w:footerReference w:type="default" r:id="rId8"/>
          <w:pgSz w:w="11906" w:h="16838"/>
          <w:pgMar w:top="1134" w:right="850" w:bottom="1134" w:left="1701" w:header="0" w:footer="708" w:gutter="0"/>
          <w:cols w:space="720"/>
          <w:formProt w:val="0"/>
          <w:docGrid w:linePitch="360"/>
        </w:sectPr>
      </w:pPr>
    </w:p>
    <w:p w:rsidR="009E6C4B" w:rsidRDefault="0024553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5168"/>
        </w:tabs>
        <w:ind w:left="284" w:right="-28" w:firstLine="0"/>
        <w:rPr>
          <w:bCs/>
          <w:i/>
        </w:rPr>
      </w:pPr>
      <w:r>
        <w:rPr>
          <w:b/>
        </w:rPr>
        <w:lastRenderedPageBreak/>
        <w:t xml:space="preserve">2.2. </w:t>
      </w:r>
      <w:r>
        <w:rPr>
          <w:b/>
        </w:rPr>
        <w:t>Тематический план и содержание учебной дисциплины</w:t>
      </w:r>
      <w:r>
        <w:rPr>
          <w:bCs/>
          <w:i/>
        </w:rPr>
        <w:tab/>
      </w:r>
      <w:r>
        <w:rPr>
          <w:bCs/>
          <w:i/>
        </w:rPr>
        <w:tab/>
      </w:r>
      <w:r>
        <w:rPr>
          <w:bCs/>
          <w:i/>
        </w:rPr>
        <w:tab/>
      </w:r>
    </w:p>
    <w:p w:rsidR="009E6C4B" w:rsidRDefault="009E6C4B">
      <w:pPr>
        <w:rPr>
          <w:bCs/>
          <w:i/>
        </w:rPr>
      </w:pPr>
    </w:p>
    <w:tbl>
      <w:tblPr>
        <w:tblW w:w="4950" w:type="pct"/>
        <w:tblInd w:w="137" w:type="dxa"/>
        <w:tblLayout w:type="fixed"/>
        <w:tblLook w:val="04A0" w:firstRow="1" w:lastRow="0" w:firstColumn="1" w:lastColumn="0" w:noHBand="0" w:noVBand="1"/>
      </w:tblPr>
      <w:tblGrid>
        <w:gridCol w:w="2277"/>
        <w:gridCol w:w="9259"/>
        <w:gridCol w:w="1100"/>
        <w:gridCol w:w="1919"/>
      </w:tblGrid>
      <w:tr w:rsidR="009E6C4B">
        <w:trPr>
          <w:trHeight w:val="23"/>
        </w:trPr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6C4B" w:rsidRDefault="00245532">
            <w:pPr>
              <w:jc w:val="center"/>
            </w:pPr>
            <w:r>
              <w:rPr>
                <w:b/>
                <w:bCs/>
                <w:sz w:val="22"/>
                <w:szCs w:val="22"/>
              </w:rPr>
              <w:t>Наименование разделов и тем</w:t>
            </w:r>
          </w:p>
        </w:tc>
        <w:tc>
          <w:tcPr>
            <w:tcW w:w="9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6C4B" w:rsidRDefault="0024553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Содержание учебного материала и формы организации деятельности </w:t>
            </w:r>
          </w:p>
          <w:p w:rsidR="009E6C4B" w:rsidRDefault="00245532">
            <w:pPr>
              <w:jc w:val="center"/>
            </w:pPr>
            <w:r>
              <w:rPr>
                <w:b/>
                <w:bCs/>
                <w:sz w:val="22"/>
                <w:szCs w:val="22"/>
              </w:rPr>
              <w:t>обучающихся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6C4B" w:rsidRDefault="0024553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Объем часов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6C4B" w:rsidRDefault="0024553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Коды компетенций, формированию которых способствует элемент программы</w:t>
            </w:r>
          </w:p>
        </w:tc>
      </w:tr>
      <w:tr w:rsidR="009E6C4B">
        <w:trPr>
          <w:trHeight w:val="23"/>
        </w:trPr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C4B" w:rsidRDefault="0024553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9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C4B" w:rsidRDefault="0024553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C4B" w:rsidRDefault="0024553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C4B" w:rsidRDefault="0024553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</w:t>
            </w:r>
          </w:p>
        </w:tc>
      </w:tr>
      <w:tr w:rsidR="009E6C4B">
        <w:trPr>
          <w:trHeight w:val="305"/>
        </w:trPr>
        <w:tc>
          <w:tcPr>
            <w:tcW w:w="22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6C4B" w:rsidRDefault="00245532">
            <w:r>
              <w:rPr>
                <w:bCs/>
                <w:i/>
                <w:sz w:val="22"/>
                <w:szCs w:val="22"/>
              </w:rPr>
              <w:t>Введение</w:t>
            </w:r>
          </w:p>
        </w:tc>
        <w:tc>
          <w:tcPr>
            <w:tcW w:w="9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C4B" w:rsidRDefault="00245532">
            <w:r>
              <w:rPr>
                <w:b/>
                <w:bCs/>
                <w:sz w:val="22"/>
                <w:szCs w:val="22"/>
              </w:rPr>
              <w:t xml:space="preserve">Содержание учебного материала 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C4B" w:rsidRDefault="0024553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9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C4B" w:rsidRDefault="00245532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ОК 1.</w:t>
            </w:r>
          </w:p>
          <w:p w:rsidR="009E6C4B" w:rsidRDefault="00245532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ОК 2.</w:t>
            </w:r>
          </w:p>
          <w:p w:rsidR="009E6C4B" w:rsidRDefault="00245532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ОК 4.</w:t>
            </w:r>
          </w:p>
          <w:p w:rsidR="009E6C4B" w:rsidRDefault="00245532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ОК 5.</w:t>
            </w:r>
          </w:p>
          <w:p w:rsidR="009E6C4B" w:rsidRDefault="00245532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ОК 9.</w:t>
            </w:r>
          </w:p>
          <w:p w:rsidR="009E6C4B" w:rsidRDefault="00245532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ПК 5.2</w:t>
            </w:r>
            <w:r>
              <w:rPr>
                <w:bCs/>
                <w:sz w:val="22"/>
                <w:szCs w:val="22"/>
              </w:rPr>
              <w:tab/>
              <w:t>.</w:t>
            </w:r>
          </w:p>
          <w:p w:rsidR="009E6C4B" w:rsidRDefault="00245532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ПК 5.3.</w:t>
            </w:r>
          </w:p>
          <w:p w:rsidR="009E6C4B" w:rsidRDefault="00245532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ПК 5.6.</w:t>
            </w:r>
          </w:p>
          <w:p w:rsidR="009E6C4B" w:rsidRDefault="00245532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ПК 5.7.</w:t>
            </w:r>
          </w:p>
          <w:p w:rsidR="009E6C4B" w:rsidRDefault="00245532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ПК 6.1.</w:t>
            </w:r>
          </w:p>
          <w:p w:rsidR="009E6C4B" w:rsidRDefault="00245532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ПК 6.4.</w:t>
            </w:r>
          </w:p>
          <w:p w:rsidR="009E6C4B" w:rsidRDefault="00245532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ПК 6.5.</w:t>
            </w:r>
          </w:p>
          <w:p w:rsidR="009E6C4B" w:rsidRDefault="00245532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ПК 7.1.</w:t>
            </w:r>
          </w:p>
          <w:p w:rsidR="009E6C4B" w:rsidRDefault="00245532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ПК 7.2.</w:t>
            </w:r>
          </w:p>
          <w:p w:rsidR="009E6C4B" w:rsidRDefault="00245532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ПК 7.3.</w:t>
            </w:r>
          </w:p>
          <w:p w:rsidR="009E6C4B" w:rsidRDefault="00245532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ПК 7.4.</w:t>
            </w:r>
          </w:p>
          <w:p w:rsidR="009E6C4B" w:rsidRDefault="00245532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ПК 7.5.</w:t>
            </w:r>
          </w:p>
        </w:tc>
      </w:tr>
      <w:tr w:rsidR="009E6C4B">
        <w:trPr>
          <w:trHeight w:val="412"/>
        </w:trPr>
        <w:tc>
          <w:tcPr>
            <w:tcW w:w="22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6C4B" w:rsidRDefault="009E6C4B">
            <w:pPr>
              <w:snapToGrid w:val="0"/>
              <w:jc w:val="center"/>
              <w:rPr>
                <w:bCs/>
                <w:i/>
                <w:sz w:val="22"/>
                <w:szCs w:val="22"/>
              </w:rPr>
            </w:pPr>
          </w:p>
        </w:tc>
        <w:tc>
          <w:tcPr>
            <w:tcW w:w="9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C4B" w:rsidRDefault="00245532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Понятия аппаратных средств ЭВМ, архитектуры аппаратных средств.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6C4B" w:rsidRDefault="009E6C4B">
            <w:pPr>
              <w:snapToGrid w:val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9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C4B" w:rsidRDefault="009E6C4B">
            <w:pPr>
              <w:snapToGrid w:val="0"/>
              <w:jc w:val="center"/>
              <w:rPr>
                <w:bCs/>
                <w:sz w:val="22"/>
                <w:szCs w:val="22"/>
              </w:rPr>
            </w:pPr>
          </w:p>
        </w:tc>
      </w:tr>
      <w:tr w:rsidR="009E6C4B">
        <w:trPr>
          <w:trHeight w:val="23"/>
        </w:trPr>
        <w:tc>
          <w:tcPr>
            <w:tcW w:w="11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C4B" w:rsidRDefault="00245532">
            <w:pPr>
              <w:rPr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Раздел 1 Вычислительные приборы и устройства </w:t>
            </w:r>
          </w:p>
        </w:tc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6C4B" w:rsidRDefault="0024553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9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C4B" w:rsidRDefault="009E6C4B">
            <w:pPr>
              <w:snapToGrid w:val="0"/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9E6C4B">
        <w:trPr>
          <w:trHeight w:val="23"/>
        </w:trPr>
        <w:tc>
          <w:tcPr>
            <w:tcW w:w="22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C4B" w:rsidRDefault="00245532">
            <w:pPr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 xml:space="preserve">Тема 1.1. </w:t>
            </w:r>
          </w:p>
          <w:p w:rsidR="009E6C4B" w:rsidRDefault="00245532">
            <w:r>
              <w:rPr>
                <w:bCs/>
                <w:i/>
                <w:sz w:val="22"/>
                <w:szCs w:val="22"/>
              </w:rPr>
              <w:t>Классы вычислительных машин</w:t>
            </w:r>
          </w:p>
        </w:tc>
        <w:tc>
          <w:tcPr>
            <w:tcW w:w="9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C4B" w:rsidRDefault="00245532">
            <w:pPr>
              <w:rPr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6C4B" w:rsidRDefault="009E6C4B">
            <w:pPr>
              <w:snapToGrid w:val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C4B" w:rsidRDefault="009E6C4B">
            <w:pPr>
              <w:snapToGrid w:val="0"/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9E6C4B">
        <w:trPr>
          <w:trHeight w:val="23"/>
        </w:trPr>
        <w:tc>
          <w:tcPr>
            <w:tcW w:w="22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C4B" w:rsidRDefault="009E6C4B">
            <w:pPr>
              <w:snapToGrid w:val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C4B" w:rsidRDefault="00245532">
            <w:r>
              <w:rPr>
                <w:bCs/>
                <w:sz w:val="22"/>
                <w:szCs w:val="22"/>
              </w:rPr>
              <w:t xml:space="preserve">История развития вычислительных устройств и приборов. Классификация ЭВМ: по принципу действия, по поколения, назначению, по размерам </w:t>
            </w:r>
            <w:r>
              <w:rPr>
                <w:bCs/>
                <w:sz w:val="22"/>
                <w:szCs w:val="22"/>
              </w:rPr>
              <w:t>и функциональным возможностям</w:t>
            </w:r>
          </w:p>
        </w:tc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6C4B" w:rsidRDefault="009E6C4B">
            <w:pPr>
              <w:snapToGrid w:val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9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C4B" w:rsidRDefault="009E6C4B">
            <w:pPr>
              <w:snapToGrid w:val="0"/>
              <w:jc w:val="center"/>
              <w:rPr>
                <w:bCs/>
                <w:sz w:val="22"/>
                <w:szCs w:val="22"/>
              </w:rPr>
            </w:pPr>
          </w:p>
        </w:tc>
      </w:tr>
      <w:tr w:rsidR="009E6C4B">
        <w:trPr>
          <w:trHeight w:val="23"/>
        </w:trPr>
        <w:tc>
          <w:tcPr>
            <w:tcW w:w="11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C4B" w:rsidRDefault="0024553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Раздел 2 Архитектура и принципы работы основных логических блоков системы</w:t>
            </w:r>
          </w:p>
        </w:tc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6C4B" w:rsidRDefault="0024553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</w:t>
            </w:r>
          </w:p>
          <w:p w:rsidR="009E6C4B" w:rsidRDefault="009E6C4B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C4B" w:rsidRDefault="009E6C4B">
            <w:pPr>
              <w:snapToGrid w:val="0"/>
              <w:rPr>
                <w:b/>
                <w:bCs/>
                <w:sz w:val="22"/>
                <w:szCs w:val="22"/>
              </w:rPr>
            </w:pPr>
          </w:p>
        </w:tc>
      </w:tr>
      <w:tr w:rsidR="009E6C4B">
        <w:trPr>
          <w:trHeight w:val="23"/>
        </w:trPr>
        <w:tc>
          <w:tcPr>
            <w:tcW w:w="22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6C4B" w:rsidRDefault="00245532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Тема 2.1 </w:t>
            </w:r>
          </w:p>
          <w:p w:rsidR="009E6C4B" w:rsidRDefault="00245532">
            <w:r>
              <w:rPr>
                <w:bCs/>
                <w:sz w:val="22"/>
                <w:szCs w:val="22"/>
              </w:rPr>
              <w:t>Логические основы ЭВМ, элементы и узлы</w:t>
            </w:r>
          </w:p>
        </w:tc>
        <w:tc>
          <w:tcPr>
            <w:tcW w:w="9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C4B" w:rsidRDefault="0024553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Содержание учебного материала </w:t>
            </w:r>
          </w:p>
        </w:tc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6C4B" w:rsidRDefault="009E6C4B">
            <w:pPr>
              <w:snapToGrid w:val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C4B" w:rsidRDefault="009E6C4B">
            <w:pPr>
              <w:snapToGrid w:val="0"/>
              <w:rPr>
                <w:b/>
                <w:bCs/>
                <w:sz w:val="22"/>
                <w:szCs w:val="22"/>
              </w:rPr>
            </w:pPr>
          </w:p>
        </w:tc>
      </w:tr>
      <w:tr w:rsidR="009E6C4B">
        <w:trPr>
          <w:trHeight w:val="606"/>
        </w:trPr>
        <w:tc>
          <w:tcPr>
            <w:tcW w:w="22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6C4B" w:rsidRDefault="009E6C4B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9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C4B" w:rsidRDefault="002455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rPr>
                <w:bCs/>
                <w:sz w:val="22"/>
                <w:szCs w:val="22"/>
              </w:rPr>
              <w:t>Базовые логические операции и схемы: конъюнкция, дизъюнкция,</w:t>
            </w:r>
            <w:r>
              <w:rPr>
                <w:bCs/>
                <w:sz w:val="22"/>
                <w:szCs w:val="22"/>
              </w:rPr>
              <w:t xml:space="preserve"> отрицание. Таблицы истинности. Схемные логические элементы: регистры, триггеры, сумматоры, мультиплексор, </w:t>
            </w:r>
            <w:proofErr w:type="spellStart"/>
            <w:r>
              <w:rPr>
                <w:bCs/>
                <w:sz w:val="22"/>
                <w:szCs w:val="22"/>
              </w:rPr>
              <w:t>демультиплексор</w:t>
            </w:r>
            <w:proofErr w:type="spellEnd"/>
            <w:r>
              <w:rPr>
                <w:bCs/>
                <w:sz w:val="22"/>
                <w:szCs w:val="22"/>
              </w:rPr>
              <w:t>, шифратор, дешифратор, компаратор. Принципы работы, таблица истинности, логические выражения, схема.</w:t>
            </w:r>
          </w:p>
        </w:tc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6C4B" w:rsidRDefault="009E6C4B">
            <w:pPr>
              <w:snapToGrid w:val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9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C4B" w:rsidRDefault="009E6C4B">
            <w:pPr>
              <w:snapToGrid w:val="0"/>
              <w:rPr>
                <w:bCs/>
                <w:sz w:val="22"/>
                <w:szCs w:val="22"/>
              </w:rPr>
            </w:pPr>
          </w:p>
        </w:tc>
      </w:tr>
      <w:tr w:rsidR="009E6C4B">
        <w:trPr>
          <w:trHeight w:val="23"/>
        </w:trPr>
        <w:tc>
          <w:tcPr>
            <w:tcW w:w="22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6C4B" w:rsidRDefault="00245532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Тема 2.2. </w:t>
            </w:r>
          </w:p>
          <w:p w:rsidR="009E6C4B" w:rsidRDefault="00245532">
            <w:r>
              <w:rPr>
                <w:bCs/>
                <w:sz w:val="22"/>
                <w:szCs w:val="22"/>
              </w:rPr>
              <w:t xml:space="preserve">Принципы </w:t>
            </w:r>
            <w:r>
              <w:rPr>
                <w:bCs/>
                <w:sz w:val="22"/>
                <w:szCs w:val="22"/>
              </w:rPr>
              <w:t>организации ЭВМ</w:t>
            </w:r>
          </w:p>
        </w:tc>
        <w:tc>
          <w:tcPr>
            <w:tcW w:w="9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C4B" w:rsidRDefault="0024553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Содержание учебного материала </w:t>
            </w:r>
          </w:p>
        </w:tc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6C4B" w:rsidRDefault="009E6C4B">
            <w:pPr>
              <w:snapToGrid w:val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C4B" w:rsidRDefault="009E6C4B">
            <w:pPr>
              <w:snapToGrid w:val="0"/>
              <w:rPr>
                <w:b/>
                <w:bCs/>
                <w:sz w:val="22"/>
                <w:szCs w:val="22"/>
              </w:rPr>
            </w:pPr>
          </w:p>
        </w:tc>
      </w:tr>
      <w:tr w:rsidR="009E6C4B">
        <w:trPr>
          <w:trHeight w:val="690"/>
        </w:trPr>
        <w:tc>
          <w:tcPr>
            <w:tcW w:w="22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6C4B" w:rsidRDefault="009E6C4B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9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C4B" w:rsidRDefault="002455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rPr>
                <w:bCs/>
                <w:sz w:val="22"/>
                <w:szCs w:val="22"/>
              </w:rPr>
              <w:t xml:space="preserve">Базовые представления об архитектуре ЭВМ. Принципы (архитектура) фон Неймана. Простейшие типы архитектур. Принцип открытой архитектуры. Магистрально-модульный принцип организации ЭВМ. Классификация </w:t>
            </w:r>
            <w:r>
              <w:rPr>
                <w:bCs/>
                <w:sz w:val="22"/>
                <w:szCs w:val="22"/>
              </w:rPr>
              <w:t xml:space="preserve">параллельных компьютеров. Классификация архитектур вычислительных систем: классическая архитектура, классификация </w:t>
            </w:r>
            <w:proofErr w:type="spellStart"/>
            <w:r>
              <w:rPr>
                <w:bCs/>
                <w:sz w:val="22"/>
                <w:szCs w:val="22"/>
              </w:rPr>
              <w:t>Флинна</w:t>
            </w:r>
            <w:proofErr w:type="spellEnd"/>
            <w:r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6C4B" w:rsidRDefault="009E6C4B">
            <w:pPr>
              <w:snapToGrid w:val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9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C4B" w:rsidRDefault="009E6C4B">
            <w:pPr>
              <w:snapToGrid w:val="0"/>
              <w:rPr>
                <w:bCs/>
                <w:sz w:val="22"/>
                <w:szCs w:val="22"/>
              </w:rPr>
            </w:pPr>
          </w:p>
        </w:tc>
      </w:tr>
      <w:tr w:rsidR="009E6C4B">
        <w:trPr>
          <w:trHeight w:val="23"/>
        </w:trPr>
        <w:tc>
          <w:tcPr>
            <w:tcW w:w="22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6C4B" w:rsidRDefault="00245532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Тема 2.3</w:t>
            </w:r>
          </w:p>
          <w:p w:rsidR="009E6C4B" w:rsidRDefault="00245532">
            <w:r>
              <w:rPr>
                <w:bCs/>
                <w:sz w:val="22"/>
                <w:szCs w:val="22"/>
              </w:rPr>
              <w:t>Классификация и типовая структура микропроцессоров</w:t>
            </w:r>
          </w:p>
        </w:tc>
        <w:tc>
          <w:tcPr>
            <w:tcW w:w="9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C4B" w:rsidRDefault="002455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6C4B" w:rsidRDefault="009E6C4B">
            <w:pPr>
              <w:snapToGrid w:val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C4B" w:rsidRDefault="009E6C4B">
            <w:pPr>
              <w:snapToGrid w:val="0"/>
              <w:rPr>
                <w:b/>
                <w:bCs/>
                <w:sz w:val="22"/>
                <w:szCs w:val="22"/>
              </w:rPr>
            </w:pPr>
          </w:p>
        </w:tc>
      </w:tr>
      <w:tr w:rsidR="009E6C4B">
        <w:trPr>
          <w:trHeight w:val="23"/>
        </w:trPr>
        <w:tc>
          <w:tcPr>
            <w:tcW w:w="22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6C4B" w:rsidRDefault="009E6C4B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9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C4B" w:rsidRDefault="002455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bCs/>
                <w:sz w:val="22"/>
                <w:szCs w:val="22"/>
              </w:rPr>
              <w:t xml:space="preserve">Организация работы и функционирование процессора. Микропроцессоры типа </w:t>
            </w:r>
            <w:r>
              <w:rPr>
                <w:bCs/>
                <w:sz w:val="22"/>
                <w:szCs w:val="22"/>
                <w:lang w:val="en-US"/>
              </w:rPr>
              <w:t>CISC</w:t>
            </w:r>
            <w:r>
              <w:rPr>
                <w:bCs/>
                <w:sz w:val="22"/>
                <w:szCs w:val="22"/>
              </w:rPr>
              <w:t xml:space="preserve">, </w:t>
            </w:r>
            <w:r>
              <w:rPr>
                <w:bCs/>
                <w:sz w:val="22"/>
                <w:szCs w:val="22"/>
                <w:lang w:val="en-US"/>
              </w:rPr>
              <w:t>RISC</w:t>
            </w:r>
            <w:r>
              <w:rPr>
                <w:bCs/>
                <w:sz w:val="22"/>
                <w:szCs w:val="22"/>
              </w:rPr>
              <w:t xml:space="preserve">, </w:t>
            </w:r>
            <w:r>
              <w:rPr>
                <w:bCs/>
                <w:sz w:val="22"/>
                <w:szCs w:val="22"/>
                <w:lang w:val="en-US"/>
              </w:rPr>
              <w:t>MISC</w:t>
            </w:r>
            <w:r>
              <w:rPr>
                <w:bCs/>
                <w:sz w:val="22"/>
                <w:szCs w:val="22"/>
              </w:rPr>
              <w:t>. Характеристики и структура микропроцессора. Устройство управления, арифметико-логическое устройство, микропроцессорная память: назначение, упрощенные функциональные сх</w:t>
            </w:r>
            <w:r>
              <w:rPr>
                <w:bCs/>
                <w:sz w:val="22"/>
                <w:szCs w:val="22"/>
              </w:rPr>
              <w:t>емы.</w:t>
            </w:r>
          </w:p>
        </w:tc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6C4B" w:rsidRDefault="009E6C4B">
            <w:pPr>
              <w:snapToGrid w:val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9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C4B" w:rsidRDefault="009E6C4B">
            <w:pPr>
              <w:snapToGrid w:val="0"/>
              <w:rPr>
                <w:bCs/>
                <w:sz w:val="22"/>
                <w:szCs w:val="22"/>
              </w:rPr>
            </w:pPr>
          </w:p>
        </w:tc>
      </w:tr>
      <w:tr w:rsidR="009E6C4B">
        <w:trPr>
          <w:trHeight w:val="23"/>
        </w:trPr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C4B" w:rsidRDefault="00245532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Тема 2.4.</w:t>
            </w:r>
          </w:p>
          <w:p w:rsidR="009E6C4B" w:rsidRDefault="00245532">
            <w:r>
              <w:rPr>
                <w:bCs/>
                <w:sz w:val="22"/>
                <w:szCs w:val="22"/>
              </w:rPr>
              <w:t>Технологии повышения производительности процессоров</w:t>
            </w:r>
          </w:p>
        </w:tc>
        <w:tc>
          <w:tcPr>
            <w:tcW w:w="9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C4B" w:rsidRDefault="002455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bCs/>
                <w:sz w:val="22"/>
                <w:szCs w:val="22"/>
              </w:rPr>
              <w:t xml:space="preserve">Системы команд процессора. Регистры процессора: сущность, назначение, типы. Параллелизм вычислений. Конвейеризация вычислений. </w:t>
            </w:r>
            <w:proofErr w:type="spellStart"/>
            <w:r>
              <w:rPr>
                <w:bCs/>
                <w:sz w:val="22"/>
                <w:szCs w:val="22"/>
              </w:rPr>
              <w:t>Суперскаляризация</w:t>
            </w:r>
            <w:proofErr w:type="spellEnd"/>
            <w:r>
              <w:rPr>
                <w:bCs/>
                <w:sz w:val="22"/>
                <w:szCs w:val="22"/>
              </w:rPr>
              <w:t xml:space="preserve">. Матричные и векторные процессоры. Динамическое исполнение. Технология </w:t>
            </w:r>
            <w:r>
              <w:rPr>
                <w:bCs/>
                <w:sz w:val="22"/>
                <w:szCs w:val="22"/>
                <w:lang w:val="en-US"/>
              </w:rPr>
              <w:t>Hyper</w:t>
            </w:r>
            <w:r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  <w:lang w:val="en-US"/>
              </w:rPr>
              <w:t>Threading</w:t>
            </w:r>
            <w:r>
              <w:rPr>
                <w:bCs/>
                <w:sz w:val="22"/>
                <w:szCs w:val="22"/>
              </w:rPr>
              <w:t>. Режимы работы процессор</w:t>
            </w:r>
            <w:r>
              <w:rPr>
                <w:bCs/>
                <w:sz w:val="22"/>
                <w:szCs w:val="22"/>
              </w:rPr>
              <w:t>а: характеристики реального, защищенного и виртуального реального.</w:t>
            </w:r>
          </w:p>
        </w:tc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6C4B" w:rsidRDefault="009E6C4B">
            <w:pPr>
              <w:snapToGrid w:val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9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C4B" w:rsidRDefault="009E6C4B">
            <w:pPr>
              <w:snapToGrid w:val="0"/>
              <w:rPr>
                <w:bCs/>
                <w:sz w:val="22"/>
                <w:szCs w:val="22"/>
              </w:rPr>
            </w:pPr>
          </w:p>
        </w:tc>
      </w:tr>
      <w:tr w:rsidR="009E6C4B">
        <w:trPr>
          <w:trHeight w:val="131"/>
        </w:trPr>
        <w:tc>
          <w:tcPr>
            <w:tcW w:w="22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6C4B" w:rsidRDefault="00245532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Тема 2.5</w:t>
            </w:r>
          </w:p>
          <w:p w:rsidR="009E6C4B" w:rsidRDefault="00245532">
            <w:pPr>
              <w:rPr>
                <w:b/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Компоненты системного блока</w:t>
            </w:r>
          </w:p>
        </w:tc>
        <w:tc>
          <w:tcPr>
            <w:tcW w:w="9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C4B" w:rsidRDefault="002455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6C4B" w:rsidRDefault="009E6C4B">
            <w:pPr>
              <w:snapToGrid w:val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C4B" w:rsidRDefault="009E6C4B">
            <w:pPr>
              <w:snapToGrid w:val="0"/>
              <w:rPr>
                <w:bCs/>
                <w:sz w:val="22"/>
                <w:szCs w:val="22"/>
              </w:rPr>
            </w:pPr>
          </w:p>
        </w:tc>
      </w:tr>
      <w:tr w:rsidR="009E6C4B">
        <w:trPr>
          <w:trHeight w:val="486"/>
        </w:trPr>
        <w:tc>
          <w:tcPr>
            <w:tcW w:w="22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6C4B" w:rsidRDefault="009E6C4B">
            <w:pPr>
              <w:snapToGri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C4B" w:rsidRDefault="002455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bCs/>
                <w:sz w:val="22"/>
                <w:szCs w:val="22"/>
              </w:rPr>
              <w:t xml:space="preserve">Системные платы. Виды, характеристики, форм-факторы. Типы интерфейсов: последовательный, параллельный, радиальный. </w:t>
            </w:r>
            <w:r>
              <w:rPr>
                <w:bCs/>
                <w:sz w:val="22"/>
                <w:szCs w:val="22"/>
              </w:rPr>
              <w:t>Принцип организации интерфейсов</w:t>
            </w:r>
          </w:p>
        </w:tc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6C4B" w:rsidRDefault="009E6C4B">
            <w:pPr>
              <w:snapToGrid w:val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9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C4B" w:rsidRDefault="009E6C4B">
            <w:pPr>
              <w:snapToGrid w:val="0"/>
              <w:rPr>
                <w:bCs/>
                <w:sz w:val="22"/>
                <w:szCs w:val="22"/>
              </w:rPr>
            </w:pPr>
          </w:p>
        </w:tc>
      </w:tr>
      <w:tr w:rsidR="009E6C4B">
        <w:trPr>
          <w:trHeight w:val="280"/>
        </w:trPr>
        <w:tc>
          <w:tcPr>
            <w:tcW w:w="22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6C4B" w:rsidRDefault="009E6C4B">
            <w:pPr>
              <w:snapToGri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C4B" w:rsidRDefault="002455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Корпуса ПК. Виды, характеристики, форм-факторы.</w:t>
            </w:r>
          </w:p>
        </w:tc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6C4B" w:rsidRDefault="009E6C4B">
            <w:pPr>
              <w:snapToGrid w:val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9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C4B" w:rsidRDefault="009E6C4B">
            <w:pPr>
              <w:snapToGrid w:val="0"/>
              <w:rPr>
                <w:bCs/>
                <w:sz w:val="22"/>
                <w:szCs w:val="22"/>
              </w:rPr>
            </w:pPr>
          </w:p>
        </w:tc>
      </w:tr>
      <w:tr w:rsidR="009E6C4B">
        <w:trPr>
          <w:trHeight w:val="262"/>
        </w:trPr>
        <w:tc>
          <w:tcPr>
            <w:tcW w:w="22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6C4B" w:rsidRDefault="009E6C4B">
            <w:pPr>
              <w:snapToGri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C4B" w:rsidRDefault="002455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Блоки питания. Виды, характеристики, форм-факторы.</w:t>
            </w:r>
          </w:p>
        </w:tc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6C4B" w:rsidRDefault="009E6C4B">
            <w:pPr>
              <w:snapToGrid w:val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9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C4B" w:rsidRDefault="009E6C4B">
            <w:pPr>
              <w:snapToGrid w:val="0"/>
              <w:rPr>
                <w:bCs/>
                <w:sz w:val="22"/>
                <w:szCs w:val="22"/>
              </w:rPr>
            </w:pPr>
          </w:p>
        </w:tc>
      </w:tr>
      <w:tr w:rsidR="009E6C4B">
        <w:trPr>
          <w:trHeight w:val="230"/>
        </w:trPr>
        <w:tc>
          <w:tcPr>
            <w:tcW w:w="22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6C4B" w:rsidRDefault="009E6C4B">
            <w:pPr>
              <w:snapToGri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C4B" w:rsidRDefault="002455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bCs/>
                <w:sz w:val="22"/>
                <w:szCs w:val="22"/>
              </w:rPr>
              <w:t xml:space="preserve">Основные шины расширения, принцип построения шин, характеристики, параметры, </w:t>
            </w:r>
          </w:p>
        </w:tc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6C4B" w:rsidRDefault="009E6C4B">
            <w:pPr>
              <w:snapToGrid w:val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9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C4B" w:rsidRDefault="009E6C4B">
            <w:pPr>
              <w:snapToGrid w:val="0"/>
              <w:rPr>
                <w:bCs/>
                <w:sz w:val="22"/>
                <w:szCs w:val="22"/>
              </w:rPr>
            </w:pPr>
          </w:p>
        </w:tc>
      </w:tr>
      <w:tr w:rsidR="009E6C4B">
        <w:trPr>
          <w:trHeight w:val="356"/>
        </w:trPr>
        <w:tc>
          <w:tcPr>
            <w:tcW w:w="22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6C4B" w:rsidRDefault="009E6C4B">
            <w:pPr>
              <w:snapToGri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C4B" w:rsidRDefault="002455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bCs/>
                <w:sz w:val="22"/>
                <w:szCs w:val="22"/>
              </w:rPr>
              <w:t xml:space="preserve">Прямой доступ к памяти. </w:t>
            </w:r>
            <w:r>
              <w:rPr>
                <w:bCs/>
                <w:sz w:val="22"/>
                <w:szCs w:val="22"/>
              </w:rPr>
              <w:t>Прерывания. Драйверы. Спецификация P&amp;P</w:t>
            </w:r>
          </w:p>
        </w:tc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6C4B" w:rsidRDefault="009E6C4B">
            <w:pPr>
              <w:snapToGrid w:val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9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C4B" w:rsidRDefault="009E6C4B">
            <w:pPr>
              <w:snapToGrid w:val="0"/>
              <w:rPr>
                <w:bCs/>
                <w:sz w:val="22"/>
                <w:szCs w:val="22"/>
              </w:rPr>
            </w:pPr>
          </w:p>
        </w:tc>
      </w:tr>
      <w:tr w:rsidR="009E6C4B">
        <w:trPr>
          <w:trHeight w:val="23"/>
        </w:trPr>
        <w:tc>
          <w:tcPr>
            <w:tcW w:w="22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6C4B" w:rsidRDefault="00245532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Тема 2.6</w:t>
            </w:r>
          </w:p>
          <w:p w:rsidR="009E6C4B" w:rsidRDefault="00245532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Запоминающие устройства ЭВМ</w:t>
            </w:r>
          </w:p>
        </w:tc>
        <w:tc>
          <w:tcPr>
            <w:tcW w:w="9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C4B" w:rsidRDefault="002455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6C4B" w:rsidRDefault="009E6C4B">
            <w:pPr>
              <w:snapToGrid w:val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C4B" w:rsidRDefault="009E6C4B">
            <w:pPr>
              <w:snapToGrid w:val="0"/>
              <w:rPr>
                <w:b/>
                <w:bCs/>
                <w:sz w:val="22"/>
                <w:szCs w:val="22"/>
              </w:rPr>
            </w:pPr>
          </w:p>
        </w:tc>
      </w:tr>
      <w:tr w:rsidR="009E6C4B">
        <w:trPr>
          <w:trHeight w:val="23"/>
        </w:trPr>
        <w:tc>
          <w:tcPr>
            <w:tcW w:w="22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6C4B" w:rsidRDefault="009E6C4B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9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C4B" w:rsidRDefault="002455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rPr>
                <w:bCs/>
                <w:sz w:val="22"/>
                <w:szCs w:val="22"/>
              </w:rPr>
              <w:t xml:space="preserve">Виды памяти в технических средствах информатизации: постоянная, переменная, внутренняя, внешняя. Принципы хранения информации. Накопители на жестких магнитных дисках. Приводы </w:t>
            </w:r>
            <w:proofErr w:type="gramStart"/>
            <w:r>
              <w:rPr>
                <w:bCs/>
                <w:sz w:val="22"/>
                <w:szCs w:val="22"/>
                <w:lang w:val="en-US"/>
              </w:rPr>
              <w:t>CD</w:t>
            </w:r>
            <w:r>
              <w:rPr>
                <w:bCs/>
                <w:sz w:val="22"/>
                <w:szCs w:val="22"/>
              </w:rPr>
              <w:t>(</w:t>
            </w:r>
            <w:proofErr w:type="gramEnd"/>
            <w:r>
              <w:rPr>
                <w:bCs/>
                <w:sz w:val="22"/>
                <w:szCs w:val="22"/>
                <w:lang w:val="en-US"/>
              </w:rPr>
              <w:t>ROM</w:t>
            </w:r>
            <w:r>
              <w:rPr>
                <w:bCs/>
                <w:sz w:val="22"/>
                <w:szCs w:val="22"/>
              </w:rPr>
              <w:t xml:space="preserve">, </w:t>
            </w:r>
            <w:r>
              <w:rPr>
                <w:bCs/>
                <w:sz w:val="22"/>
                <w:szCs w:val="22"/>
                <w:lang w:val="en-US"/>
              </w:rPr>
              <w:t>R</w:t>
            </w:r>
            <w:r>
              <w:rPr>
                <w:bCs/>
                <w:sz w:val="22"/>
                <w:szCs w:val="22"/>
              </w:rPr>
              <w:t xml:space="preserve">, </w:t>
            </w:r>
            <w:r>
              <w:rPr>
                <w:bCs/>
                <w:sz w:val="22"/>
                <w:szCs w:val="22"/>
                <w:lang w:val="en-US"/>
              </w:rPr>
              <w:t>RW</w:t>
            </w:r>
            <w:r>
              <w:rPr>
                <w:bCs/>
                <w:sz w:val="22"/>
                <w:szCs w:val="22"/>
              </w:rPr>
              <w:t xml:space="preserve">), </w:t>
            </w:r>
            <w:r>
              <w:rPr>
                <w:bCs/>
                <w:sz w:val="22"/>
                <w:szCs w:val="22"/>
                <w:lang w:val="en-US"/>
              </w:rPr>
              <w:t>DVD</w:t>
            </w:r>
            <w:r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  <w:lang w:val="en-US"/>
              </w:rPr>
              <w:t>R</w:t>
            </w:r>
            <w:r>
              <w:rPr>
                <w:bCs/>
                <w:sz w:val="22"/>
                <w:szCs w:val="22"/>
              </w:rPr>
              <w:t>(</w:t>
            </w:r>
            <w:r>
              <w:rPr>
                <w:bCs/>
                <w:sz w:val="22"/>
                <w:szCs w:val="22"/>
                <w:lang w:val="en-US"/>
              </w:rPr>
              <w:t>ROM</w:t>
            </w:r>
            <w:r>
              <w:rPr>
                <w:bCs/>
                <w:sz w:val="22"/>
                <w:szCs w:val="22"/>
              </w:rPr>
              <w:t xml:space="preserve">, </w:t>
            </w:r>
            <w:r>
              <w:rPr>
                <w:bCs/>
                <w:sz w:val="22"/>
                <w:szCs w:val="22"/>
                <w:lang w:val="en-US"/>
              </w:rPr>
              <w:t>R</w:t>
            </w:r>
            <w:r>
              <w:rPr>
                <w:bCs/>
                <w:sz w:val="22"/>
                <w:szCs w:val="22"/>
              </w:rPr>
              <w:t xml:space="preserve">, </w:t>
            </w:r>
            <w:r>
              <w:rPr>
                <w:bCs/>
                <w:sz w:val="22"/>
                <w:szCs w:val="22"/>
                <w:lang w:val="en-US"/>
              </w:rPr>
              <w:t>RW</w:t>
            </w:r>
            <w:r>
              <w:rPr>
                <w:bCs/>
                <w:sz w:val="22"/>
                <w:szCs w:val="22"/>
              </w:rPr>
              <w:t xml:space="preserve">), </w:t>
            </w:r>
            <w:r>
              <w:rPr>
                <w:bCs/>
                <w:sz w:val="22"/>
                <w:szCs w:val="22"/>
                <w:lang w:val="en-US"/>
              </w:rPr>
              <w:t>BD</w:t>
            </w:r>
            <w:r>
              <w:rPr>
                <w:bCs/>
                <w:sz w:val="22"/>
                <w:szCs w:val="22"/>
              </w:rPr>
              <w:t xml:space="preserve"> (</w:t>
            </w:r>
            <w:r>
              <w:rPr>
                <w:bCs/>
                <w:sz w:val="22"/>
                <w:szCs w:val="22"/>
                <w:lang w:val="en-US"/>
              </w:rPr>
              <w:t>ROM</w:t>
            </w:r>
            <w:r>
              <w:rPr>
                <w:bCs/>
                <w:sz w:val="22"/>
                <w:szCs w:val="22"/>
              </w:rPr>
              <w:t xml:space="preserve">, </w:t>
            </w:r>
            <w:r>
              <w:rPr>
                <w:bCs/>
                <w:sz w:val="22"/>
                <w:szCs w:val="22"/>
                <w:lang w:val="en-US"/>
              </w:rPr>
              <w:t>R</w:t>
            </w:r>
            <w:r>
              <w:rPr>
                <w:bCs/>
                <w:sz w:val="22"/>
                <w:szCs w:val="22"/>
              </w:rPr>
              <w:t xml:space="preserve">, </w:t>
            </w:r>
            <w:r>
              <w:rPr>
                <w:bCs/>
                <w:sz w:val="22"/>
                <w:szCs w:val="22"/>
                <w:lang w:val="en-US"/>
              </w:rPr>
              <w:t>RW</w:t>
            </w:r>
            <w:r>
              <w:rPr>
                <w:bCs/>
                <w:sz w:val="22"/>
                <w:szCs w:val="22"/>
              </w:rPr>
              <w:t>)</w:t>
            </w:r>
          </w:p>
          <w:p w:rsidR="009E6C4B" w:rsidRDefault="002455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bCs/>
                <w:sz w:val="22"/>
                <w:szCs w:val="22"/>
              </w:rPr>
              <w:t xml:space="preserve">Разновидности </w:t>
            </w:r>
            <w:proofErr w:type="spellStart"/>
            <w:r>
              <w:rPr>
                <w:bCs/>
                <w:sz w:val="22"/>
                <w:szCs w:val="22"/>
              </w:rPr>
              <w:t>Flash</w:t>
            </w:r>
            <w:proofErr w:type="spellEnd"/>
            <w:r>
              <w:rPr>
                <w:bCs/>
                <w:sz w:val="22"/>
                <w:szCs w:val="22"/>
              </w:rPr>
              <w:t xml:space="preserve"> памяти и </w:t>
            </w:r>
            <w:r>
              <w:rPr>
                <w:bCs/>
                <w:sz w:val="22"/>
                <w:szCs w:val="22"/>
              </w:rPr>
              <w:t xml:space="preserve">принцип хранения данных. Накопители </w:t>
            </w:r>
            <w:proofErr w:type="spellStart"/>
            <w:r>
              <w:rPr>
                <w:bCs/>
                <w:sz w:val="22"/>
                <w:szCs w:val="22"/>
              </w:rPr>
              <w:t>Flash</w:t>
            </w:r>
            <w:proofErr w:type="spellEnd"/>
            <w:r>
              <w:rPr>
                <w:bCs/>
                <w:sz w:val="22"/>
                <w:szCs w:val="22"/>
              </w:rPr>
              <w:t>-память с USB интерфейсом</w:t>
            </w:r>
          </w:p>
        </w:tc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6C4B" w:rsidRDefault="009E6C4B">
            <w:pPr>
              <w:snapToGrid w:val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9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C4B" w:rsidRDefault="009E6C4B">
            <w:pPr>
              <w:snapToGrid w:val="0"/>
              <w:rPr>
                <w:bCs/>
                <w:sz w:val="22"/>
                <w:szCs w:val="22"/>
              </w:rPr>
            </w:pPr>
          </w:p>
        </w:tc>
      </w:tr>
      <w:tr w:rsidR="009E6C4B">
        <w:trPr>
          <w:trHeight w:val="23"/>
        </w:trPr>
        <w:tc>
          <w:tcPr>
            <w:tcW w:w="11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6C4B" w:rsidRDefault="0024553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Раздел 3. Периферийные устройства</w:t>
            </w:r>
          </w:p>
        </w:tc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6C4B" w:rsidRDefault="0024553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19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C4B" w:rsidRDefault="009E6C4B">
            <w:pPr>
              <w:snapToGrid w:val="0"/>
              <w:rPr>
                <w:b/>
                <w:bCs/>
                <w:sz w:val="22"/>
                <w:szCs w:val="22"/>
              </w:rPr>
            </w:pPr>
          </w:p>
        </w:tc>
      </w:tr>
      <w:tr w:rsidR="009E6C4B">
        <w:trPr>
          <w:trHeight w:val="23"/>
        </w:trPr>
        <w:tc>
          <w:tcPr>
            <w:tcW w:w="22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6C4B" w:rsidRDefault="00245532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Тема 3.1</w:t>
            </w:r>
          </w:p>
          <w:p w:rsidR="009E6C4B" w:rsidRDefault="00245532">
            <w:r>
              <w:rPr>
                <w:bCs/>
                <w:sz w:val="22"/>
                <w:szCs w:val="22"/>
              </w:rPr>
              <w:t>Периферийные устройства вычислительной техники</w:t>
            </w:r>
          </w:p>
        </w:tc>
        <w:tc>
          <w:tcPr>
            <w:tcW w:w="9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C4B" w:rsidRDefault="0024553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6C4B" w:rsidRDefault="009E6C4B">
            <w:pPr>
              <w:snapToGrid w:val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C4B" w:rsidRDefault="009E6C4B">
            <w:pPr>
              <w:snapToGrid w:val="0"/>
              <w:rPr>
                <w:b/>
                <w:bCs/>
                <w:sz w:val="22"/>
                <w:szCs w:val="22"/>
              </w:rPr>
            </w:pPr>
          </w:p>
        </w:tc>
      </w:tr>
      <w:tr w:rsidR="009E6C4B">
        <w:trPr>
          <w:trHeight w:val="23"/>
        </w:trPr>
        <w:tc>
          <w:tcPr>
            <w:tcW w:w="22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6C4B" w:rsidRDefault="009E6C4B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9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C4B" w:rsidRDefault="002455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bCs/>
                <w:sz w:val="22"/>
                <w:szCs w:val="22"/>
              </w:rPr>
              <w:t xml:space="preserve">Мониторы и видеоадаптеры. Устройство, принцип действия, подключение. Проекционные аппараты. Системы обработки и воспроизведения аудиоинформации. </w:t>
            </w:r>
          </w:p>
        </w:tc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6C4B" w:rsidRDefault="009E6C4B">
            <w:pPr>
              <w:snapToGrid w:val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9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C4B" w:rsidRDefault="009E6C4B">
            <w:pPr>
              <w:snapToGrid w:val="0"/>
              <w:rPr>
                <w:bCs/>
                <w:sz w:val="22"/>
                <w:szCs w:val="22"/>
              </w:rPr>
            </w:pPr>
          </w:p>
        </w:tc>
      </w:tr>
      <w:tr w:rsidR="009E6C4B">
        <w:trPr>
          <w:trHeight w:val="23"/>
        </w:trPr>
        <w:tc>
          <w:tcPr>
            <w:tcW w:w="22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6C4B" w:rsidRDefault="009E6C4B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9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C4B" w:rsidRDefault="002455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proofErr w:type="spellStart"/>
            <w:r>
              <w:rPr>
                <w:bCs/>
                <w:sz w:val="22"/>
                <w:szCs w:val="22"/>
              </w:rPr>
              <w:t>Принтеры.Устройство</w:t>
            </w:r>
            <w:proofErr w:type="spellEnd"/>
            <w:r>
              <w:rPr>
                <w:bCs/>
                <w:sz w:val="22"/>
                <w:szCs w:val="22"/>
              </w:rPr>
              <w:t xml:space="preserve">, принцип действия, подключение. Сканеры. Устройство, принцип действия, подключение. </w:t>
            </w:r>
            <w:r>
              <w:rPr>
                <w:bCs/>
                <w:sz w:val="22"/>
                <w:szCs w:val="22"/>
              </w:rPr>
              <w:t>Клавиатура. Мышь. Устройство, принцип действия, подключение</w:t>
            </w:r>
          </w:p>
        </w:tc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6C4B" w:rsidRDefault="009E6C4B">
            <w:pPr>
              <w:snapToGrid w:val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9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C4B" w:rsidRDefault="009E6C4B">
            <w:pPr>
              <w:snapToGrid w:val="0"/>
              <w:rPr>
                <w:bCs/>
                <w:sz w:val="22"/>
                <w:szCs w:val="22"/>
              </w:rPr>
            </w:pPr>
          </w:p>
        </w:tc>
      </w:tr>
      <w:tr w:rsidR="009E6C4B">
        <w:trPr>
          <w:trHeight w:val="23"/>
        </w:trPr>
        <w:tc>
          <w:tcPr>
            <w:tcW w:w="22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6C4B" w:rsidRDefault="00245532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Тема 3.2</w:t>
            </w:r>
          </w:p>
          <w:p w:rsidR="009E6C4B" w:rsidRDefault="00245532">
            <w:r>
              <w:rPr>
                <w:bCs/>
                <w:sz w:val="22"/>
                <w:szCs w:val="22"/>
              </w:rPr>
              <w:t>Нестандартные периферийные устройства</w:t>
            </w:r>
          </w:p>
        </w:tc>
        <w:tc>
          <w:tcPr>
            <w:tcW w:w="9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C4B" w:rsidRDefault="002455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6C4B" w:rsidRDefault="009E6C4B">
            <w:pPr>
              <w:snapToGrid w:val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C4B" w:rsidRDefault="009E6C4B">
            <w:pPr>
              <w:snapToGrid w:val="0"/>
              <w:rPr>
                <w:b/>
                <w:bCs/>
                <w:sz w:val="22"/>
                <w:szCs w:val="22"/>
              </w:rPr>
            </w:pPr>
          </w:p>
        </w:tc>
      </w:tr>
      <w:tr w:rsidR="009E6C4B">
        <w:trPr>
          <w:trHeight w:val="695"/>
        </w:trPr>
        <w:tc>
          <w:tcPr>
            <w:tcW w:w="22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6C4B" w:rsidRDefault="009E6C4B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9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C4B" w:rsidRDefault="002455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rPr>
                <w:bCs/>
                <w:sz w:val="22"/>
                <w:szCs w:val="22"/>
              </w:rPr>
              <w:t>Нестандартные периферийные устройства: манипуляторы (джойстик, трекбол), дигитайзер, мониторы</w:t>
            </w:r>
          </w:p>
        </w:tc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6C4B" w:rsidRDefault="009E6C4B">
            <w:pPr>
              <w:snapToGrid w:val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9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C4B" w:rsidRDefault="009E6C4B">
            <w:pPr>
              <w:snapToGrid w:val="0"/>
              <w:rPr>
                <w:bCs/>
                <w:sz w:val="22"/>
                <w:szCs w:val="22"/>
              </w:rPr>
            </w:pPr>
          </w:p>
        </w:tc>
      </w:tr>
      <w:tr w:rsidR="009E6C4B">
        <w:trPr>
          <w:trHeight w:val="281"/>
        </w:trPr>
        <w:tc>
          <w:tcPr>
            <w:tcW w:w="11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C4B" w:rsidRDefault="0024553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Перечень </w:t>
            </w:r>
            <w:r>
              <w:rPr>
                <w:b/>
                <w:bCs/>
                <w:sz w:val="22"/>
                <w:szCs w:val="22"/>
              </w:rPr>
              <w:t>практических работ:</w:t>
            </w:r>
          </w:p>
          <w:p w:rsidR="009E6C4B" w:rsidRDefault="00245532">
            <w:pPr>
              <w:pStyle w:val="afb"/>
              <w:numPr>
                <w:ilvl w:val="0"/>
                <w:numId w:val="1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Анализ конфигурации вычислительной машины.</w:t>
            </w:r>
          </w:p>
          <w:p w:rsidR="009E6C4B" w:rsidRDefault="00245532">
            <w:pPr>
              <w:pStyle w:val="afb"/>
              <w:numPr>
                <w:ilvl w:val="0"/>
                <w:numId w:val="1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</w:pPr>
            <w:r>
              <w:rPr>
                <w:rFonts w:ascii="Times New Roman" w:hAnsi="Times New Roman"/>
                <w:bCs/>
              </w:rPr>
              <w:t>Периферийные устройства компьютера и интерфейсы. их подключения</w:t>
            </w:r>
          </w:p>
          <w:p w:rsidR="009E6C4B" w:rsidRDefault="00245532">
            <w:pPr>
              <w:pStyle w:val="afb"/>
              <w:numPr>
                <w:ilvl w:val="0"/>
                <w:numId w:val="1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Устройство клавиатуры и мыши, настройка параметров работы клавиатуры и мыши.</w:t>
            </w:r>
          </w:p>
          <w:p w:rsidR="009E6C4B" w:rsidRDefault="00245532">
            <w:pPr>
              <w:pStyle w:val="afb"/>
              <w:numPr>
                <w:ilvl w:val="0"/>
                <w:numId w:val="1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</w:pPr>
            <w:r>
              <w:rPr>
                <w:rFonts w:ascii="Times New Roman" w:hAnsi="Times New Roman"/>
                <w:bCs/>
              </w:rPr>
              <w:t>Конструкция, подключение и инсталляция матричного пр</w:t>
            </w:r>
            <w:r>
              <w:rPr>
                <w:rFonts w:ascii="Times New Roman" w:hAnsi="Times New Roman"/>
                <w:bCs/>
              </w:rPr>
              <w:t>интера.</w:t>
            </w:r>
          </w:p>
          <w:p w:rsidR="009E6C4B" w:rsidRDefault="00245532">
            <w:pPr>
              <w:pStyle w:val="afb"/>
              <w:numPr>
                <w:ilvl w:val="0"/>
                <w:numId w:val="1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Конструкция, подключение и инсталляция струйного принтера.</w:t>
            </w:r>
          </w:p>
          <w:p w:rsidR="009E6C4B" w:rsidRDefault="00245532">
            <w:pPr>
              <w:pStyle w:val="afb"/>
              <w:numPr>
                <w:ilvl w:val="0"/>
                <w:numId w:val="1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Конструкция, подключение и инсталляция лазерного принтера.</w:t>
            </w:r>
          </w:p>
          <w:p w:rsidR="009E6C4B" w:rsidRDefault="00245532">
            <w:pPr>
              <w:pStyle w:val="afb"/>
              <w:numPr>
                <w:ilvl w:val="0"/>
                <w:numId w:val="1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Утилиты обслуживания жестких магнитных дисков и оптических дисков.</w:t>
            </w:r>
          </w:p>
          <w:p w:rsidR="009E6C4B" w:rsidRDefault="009E6C4B">
            <w:pPr>
              <w:tabs>
                <w:tab w:val="left" w:pos="916"/>
                <w:tab w:val="left" w:pos="1832"/>
                <w:tab w:val="left" w:pos="2748"/>
                <w:tab w:val="left" w:pos="3907"/>
              </w:tabs>
              <w:ind w:left="360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6C4B" w:rsidRDefault="0024553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14</w:t>
            </w:r>
          </w:p>
        </w:tc>
        <w:tc>
          <w:tcPr>
            <w:tcW w:w="19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C4B" w:rsidRDefault="009E6C4B">
            <w:pPr>
              <w:snapToGrid w:val="0"/>
              <w:rPr>
                <w:b/>
                <w:bCs/>
                <w:sz w:val="22"/>
                <w:szCs w:val="22"/>
              </w:rPr>
            </w:pPr>
          </w:p>
        </w:tc>
      </w:tr>
      <w:tr w:rsidR="009E6C4B">
        <w:trPr>
          <w:trHeight w:val="281"/>
        </w:trPr>
        <w:tc>
          <w:tcPr>
            <w:tcW w:w="11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C4B" w:rsidRDefault="00245532">
            <w:pPr>
              <w:tabs>
                <w:tab w:val="left" w:pos="916"/>
                <w:tab w:val="left" w:pos="1832"/>
                <w:tab w:val="left" w:pos="2748"/>
                <w:tab w:val="left" w:pos="3907"/>
              </w:tabs>
              <w:jc w:val="both"/>
            </w:pPr>
            <w:r>
              <w:rPr>
                <w:b/>
                <w:bCs/>
                <w:sz w:val="22"/>
                <w:szCs w:val="22"/>
              </w:rPr>
              <w:t>Самостоятельная работа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6C4B" w:rsidRDefault="0024553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C4B" w:rsidRDefault="009E6C4B">
            <w:pPr>
              <w:snapToGrid w:val="0"/>
              <w:rPr>
                <w:b/>
                <w:bCs/>
                <w:sz w:val="22"/>
                <w:szCs w:val="22"/>
              </w:rPr>
            </w:pPr>
          </w:p>
        </w:tc>
      </w:tr>
      <w:tr w:rsidR="009E6C4B">
        <w:trPr>
          <w:trHeight w:val="281"/>
        </w:trPr>
        <w:tc>
          <w:tcPr>
            <w:tcW w:w="11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C4B" w:rsidRDefault="00245532">
            <w:pPr>
              <w:tabs>
                <w:tab w:val="left" w:pos="916"/>
                <w:tab w:val="left" w:pos="1832"/>
                <w:tab w:val="left" w:pos="2748"/>
                <w:tab w:val="left" w:pos="3907"/>
              </w:tabs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Дифференцированный зачет</w:t>
            </w:r>
            <w:r>
              <w:rPr>
                <w:b/>
                <w:bCs/>
                <w:sz w:val="22"/>
                <w:szCs w:val="22"/>
              </w:rPr>
              <w:tab/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6C4B" w:rsidRDefault="0024553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C4B" w:rsidRDefault="009E6C4B">
            <w:pPr>
              <w:snapToGrid w:val="0"/>
              <w:rPr>
                <w:b/>
                <w:bCs/>
                <w:sz w:val="22"/>
                <w:szCs w:val="22"/>
              </w:rPr>
            </w:pPr>
          </w:p>
        </w:tc>
      </w:tr>
      <w:tr w:rsidR="009E6C4B">
        <w:trPr>
          <w:trHeight w:val="426"/>
        </w:trPr>
        <w:tc>
          <w:tcPr>
            <w:tcW w:w="11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C4B" w:rsidRDefault="0024553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Всего: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6C4B" w:rsidRDefault="0024553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42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C4B" w:rsidRDefault="009E6C4B">
            <w:pPr>
              <w:snapToGrid w:val="0"/>
              <w:rPr>
                <w:b/>
                <w:bCs/>
                <w:sz w:val="22"/>
                <w:szCs w:val="22"/>
              </w:rPr>
            </w:pPr>
          </w:p>
        </w:tc>
      </w:tr>
    </w:tbl>
    <w:p w:rsidR="009E6C4B" w:rsidRDefault="009E6C4B"/>
    <w:p w:rsidR="009E6C4B" w:rsidRDefault="009E6C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rPr>
          <w:bCs/>
        </w:rPr>
        <w:sectPr w:rsidR="009E6C4B">
          <w:footerReference w:type="default" r:id="rId9"/>
          <w:pgSz w:w="16838" w:h="11906" w:orient="landscape"/>
          <w:pgMar w:top="851" w:right="1134" w:bottom="851" w:left="992" w:header="0" w:footer="709" w:gutter="0"/>
          <w:cols w:space="720"/>
          <w:formProt w:val="0"/>
          <w:docGrid w:linePitch="360"/>
        </w:sectPr>
      </w:pPr>
    </w:p>
    <w:p w:rsidR="009E6C4B" w:rsidRDefault="0024553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</w:pPr>
      <w:r>
        <w:rPr>
          <w:b/>
          <w:caps/>
        </w:rPr>
        <w:lastRenderedPageBreak/>
        <w:t>3. условия реализации программы дисциплины</w:t>
      </w:r>
    </w:p>
    <w:p w:rsidR="009E6C4B" w:rsidRDefault="009E6C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bCs/>
          <w:caps/>
        </w:rPr>
      </w:pPr>
    </w:p>
    <w:p w:rsidR="009E6C4B" w:rsidRDefault="00245532">
      <w:pPr>
        <w:suppressAutoHyphens/>
        <w:ind w:firstLine="709"/>
        <w:jc w:val="both"/>
        <w:rPr>
          <w:b/>
          <w:bCs/>
        </w:rPr>
      </w:pPr>
      <w:r>
        <w:rPr>
          <w:b/>
          <w:bCs/>
        </w:rPr>
        <w:t>3.1. Для реализации программы учебной дисциплины должны быть предусмотрены следующие специальные помещения:</w:t>
      </w:r>
    </w:p>
    <w:p w:rsidR="009E6C4B" w:rsidRDefault="00245532">
      <w:pPr>
        <w:shd w:val="clear" w:color="auto" w:fill="FFFFFF"/>
        <w:ind w:firstLine="709"/>
        <w:jc w:val="both"/>
        <w:rPr>
          <w:color w:val="000000"/>
        </w:rPr>
      </w:pPr>
      <w:proofErr w:type="gramStart"/>
      <w:r>
        <w:t>Лаборатория  укомплектована</w:t>
      </w:r>
      <w:proofErr w:type="gramEnd"/>
      <w:r>
        <w:t xml:space="preserve"> специализированной мебелью, отвечающей </w:t>
      </w:r>
      <w:r>
        <w:t>всем установленным нормам и требованиям,</w:t>
      </w:r>
      <w:r>
        <w:rPr>
          <w:color w:val="000000"/>
        </w:rPr>
        <w:t xml:space="preserve"> огнетушителем М2630, </w:t>
      </w:r>
      <w:r>
        <w:t xml:space="preserve">26–ю </w:t>
      </w:r>
      <w:r>
        <w:rPr>
          <w:color w:val="000000"/>
        </w:rPr>
        <w:t xml:space="preserve">автоматизированными рабочими местами с программным обеспечением общего и профессионального назначения, магнитно-маркерной доской, проектором, экраном, </w:t>
      </w:r>
      <w:r>
        <w:t>учебными наглядными пособиями в виде э</w:t>
      </w:r>
      <w:r>
        <w:t>лектронных материалов к дисциплине (презентации).</w:t>
      </w:r>
    </w:p>
    <w:p w:rsidR="009E6C4B" w:rsidRDefault="00245532">
      <w:pPr>
        <w:shd w:val="clear" w:color="auto" w:fill="FFFFFF"/>
        <w:ind w:firstLine="709"/>
        <w:jc w:val="both"/>
      </w:pPr>
      <w:r>
        <w:rPr>
          <w:i/>
          <w:color w:val="000000"/>
          <w:u w:val="single"/>
        </w:rPr>
        <w:t>ТСО:</w:t>
      </w:r>
      <w:r>
        <w:rPr>
          <w:color w:val="000000"/>
          <w:u w:val="single"/>
        </w:rPr>
        <w:t xml:space="preserve"> </w:t>
      </w:r>
    </w:p>
    <w:p w:rsidR="009E6C4B" w:rsidRDefault="00245532">
      <w:pPr>
        <w:shd w:val="clear" w:color="auto" w:fill="FFFFFF"/>
        <w:tabs>
          <w:tab w:val="left" w:pos="4680"/>
        </w:tabs>
        <w:ind w:firstLine="709"/>
        <w:jc w:val="both"/>
        <w:rPr>
          <w:color w:val="000000"/>
        </w:rPr>
      </w:pPr>
      <w:r>
        <w:rPr>
          <w:color w:val="000000"/>
        </w:rPr>
        <w:t>Компьютер (без марки) – 26 шт.</w:t>
      </w:r>
      <w:r>
        <w:rPr>
          <w:color w:val="000000"/>
        </w:rPr>
        <w:tab/>
      </w:r>
    </w:p>
    <w:p w:rsidR="009E6C4B" w:rsidRDefault="00245532">
      <w:pPr>
        <w:shd w:val="clear" w:color="auto" w:fill="FFFFFF"/>
        <w:ind w:firstLine="709"/>
        <w:jc w:val="both"/>
      </w:pPr>
      <w:proofErr w:type="gramStart"/>
      <w:r>
        <w:rPr>
          <w:color w:val="000000"/>
        </w:rPr>
        <w:t xml:space="preserve">Монитор  </w:t>
      </w:r>
      <w:r>
        <w:rPr>
          <w:color w:val="000000"/>
          <w:lang w:val="en-US"/>
        </w:rPr>
        <w:t>Acer</w:t>
      </w:r>
      <w:proofErr w:type="gramEnd"/>
      <w:r>
        <w:rPr>
          <w:color w:val="000000"/>
        </w:rPr>
        <w:t xml:space="preserve"> – 26 шт.</w:t>
      </w:r>
    </w:p>
    <w:p w:rsidR="009E6C4B" w:rsidRDefault="00245532">
      <w:pPr>
        <w:shd w:val="clear" w:color="auto" w:fill="FFFFFF"/>
        <w:ind w:firstLine="709"/>
        <w:jc w:val="both"/>
      </w:pPr>
      <w:r>
        <w:rPr>
          <w:color w:val="000000"/>
        </w:rPr>
        <w:t xml:space="preserve">Компьютерная мышь </w:t>
      </w:r>
      <w:proofErr w:type="spellStart"/>
      <w:proofErr w:type="gramStart"/>
      <w:r>
        <w:rPr>
          <w:color w:val="000000"/>
          <w:lang w:val="en-US"/>
        </w:rPr>
        <w:t>Oklick</w:t>
      </w:r>
      <w:proofErr w:type="spellEnd"/>
      <w:r>
        <w:rPr>
          <w:color w:val="000000"/>
        </w:rPr>
        <w:t xml:space="preserve">  –</w:t>
      </w:r>
      <w:proofErr w:type="gramEnd"/>
      <w:r>
        <w:rPr>
          <w:color w:val="000000"/>
        </w:rPr>
        <w:t xml:space="preserve"> 26 шт.</w:t>
      </w:r>
    </w:p>
    <w:p w:rsidR="009E6C4B" w:rsidRDefault="00245532">
      <w:pPr>
        <w:shd w:val="clear" w:color="auto" w:fill="FFFFFF"/>
        <w:ind w:firstLine="709"/>
        <w:jc w:val="both"/>
      </w:pPr>
      <w:proofErr w:type="gramStart"/>
      <w:r>
        <w:rPr>
          <w:color w:val="000000"/>
        </w:rPr>
        <w:t xml:space="preserve">Клавиатура  </w:t>
      </w:r>
      <w:r>
        <w:rPr>
          <w:color w:val="000000"/>
          <w:lang w:val="en-US"/>
        </w:rPr>
        <w:t>Logitech</w:t>
      </w:r>
      <w:proofErr w:type="gramEnd"/>
      <w:r>
        <w:rPr>
          <w:color w:val="000000"/>
        </w:rPr>
        <w:t xml:space="preserve"> – 26 шт.</w:t>
      </w:r>
    </w:p>
    <w:p w:rsidR="009E6C4B" w:rsidRDefault="00245532">
      <w:pPr>
        <w:shd w:val="clear" w:color="auto" w:fill="FFFFFF"/>
        <w:ind w:firstLine="709"/>
        <w:jc w:val="both"/>
        <w:rPr>
          <w:color w:val="000000"/>
        </w:rPr>
      </w:pPr>
      <w:r>
        <w:rPr>
          <w:color w:val="000000"/>
        </w:rPr>
        <w:t xml:space="preserve">Проектор – 1 </w:t>
      </w:r>
    </w:p>
    <w:p w:rsidR="009E6C4B" w:rsidRDefault="00245532">
      <w:pPr>
        <w:shd w:val="clear" w:color="auto" w:fill="FFFFFF"/>
        <w:ind w:firstLine="709"/>
        <w:jc w:val="both"/>
        <w:rPr>
          <w:color w:val="000000"/>
          <w:u w:val="single"/>
        </w:rPr>
      </w:pPr>
      <w:r>
        <w:rPr>
          <w:color w:val="000000"/>
          <w:u w:val="single"/>
        </w:rPr>
        <w:t>Программное обеспечение:</w:t>
      </w:r>
    </w:p>
    <w:p w:rsidR="009E6C4B" w:rsidRPr="005D3491" w:rsidRDefault="00245532">
      <w:pPr>
        <w:shd w:val="clear" w:color="auto" w:fill="FFFFFF"/>
        <w:ind w:firstLine="709"/>
        <w:jc w:val="both"/>
        <w:rPr>
          <w:lang w:val="en-US"/>
        </w:rPr>
      </w:pPr>
      <w:r>
        <w:rPr>
          <w:lang w:val="en-US"/>
        </w:rPr>
        <w:t xml:space="preserve">- </w:t>
      </w:r>
      <w:r>
        <w:t>Операционная</w:t>
      </w:r>
      <w:r>
        <w:rPr>
          <w:lang w:val="en-US"/>
        </w:rPr>
        <w:t xml:space="preserve"> </w:t>
      </w:r>
      <w:r>
        <w:t>система</w:t>
      </w:r>
      <w:r>
        <w:rPr>
          <w:lang w:val="en-US"/>
        </w:rPr>
        <w:t xml:space="preserve"> Microsoft Windows 10 Pro</w:t>
      </w:r>
    </w:p>
    <w:p w:rsidR="009E6C4B" w:rsidRPr="005D3491" w:rsidRDefault="00245532">
      <w:pPr>
        <w:shd w:val="clear" w:color="auto" w:fill="FFFFFF"/>
        <w:ind w:firstLine="709"/>
        <w:jc w:val="both"/>
        <w:rPr>
          <w:lang w:val="en-US"/>
        </w:rPr>
      </w:pPr>
      <w:r>
        <w:rPr>
          <w:lang w:val="en-US"/>
        </w:rPr>
        <w:t>- Microsoft Office 2016 (Word, Excel, PowerPoint, Outlook, Publisher)</w:t>
      </w:r>
      <w:r>
        <w:rPr>
          <w:color w:val="000000"/>
          <w:lang w:val="en-US"/>
        </w:rPr>
        <w:t xml:space="preserve"> </w:t>
      </w:r>
    </w:p>
    <w:p w:rsidR="009E6C4B" w:rsidRDefault="00245532">
      <w:pPr>
        <w:shd w:val="clear" w:color="auto" w:fill="FFFFFF"/>
        <w:ind w:firstLine="709"/>
        <w:jc w:val="both"/>
      </w:pPr>
      <w:r>
        <w:rPr>
          <w:color w:val="000000"/>
        </w:rPr>
        <w:t xml:space="preserve">- </w:t>
      </w:r>
      <w:r>
        <w:t xml:space="preserve">Программа автоматизированного проектирования </w:t>
      </w:r>
      <w:r>
        <w:rPr>
          <w:lang w:val="en-US"/>
        </w:rPr>
        <w:t>Autodesk</w:t>
      </w:r>
      <w:r>
        <w:t xml:space="preserve"> </w:t>
      </w:r>
      <w:r>
        <w:rPr>
          <w:lang w:val="en-US"/>
        </w:rPr>
        <w:t>AutoCAD</w:t>
      </w:r>
    </w:p>
    <w:p w:rsidR="009E6C4B" w:rsidRDefault="00245532">
      <w:pPr>
        <w:shd w:val="clear" w:color="auto" w:fill="FFFFFF"/>
        <w:ind w:firstLine="709"/>
        <w:jc w:val="both"/>
      </w:pPr>
      <w:r>
        <w:t>- Программа 3</w:t>
      </w:r>
      <w:r>
        <w:rPr>
          <w:lang w:val="en-US"/>
        </w:rPr>
        <w:t>D</w:t>
      </w:r>
      <w:r>
        <w:t xml:space="preserve"> моделирования </w:t>
      </w:r>
      <w:r>
        <w:rPr>
          <w:lang w:val="en-US"/>
        </w:rPr>
        <w:t>Autodesk</w:t>
      </w:r>
      <w:r>
        <w:t xml:space="preserve"> 3</w:t>
      </w:r>
      <w:r>
        <w:rPr>
          <w:lang w:val="en-US"/>
        </w:rPr>
        <w:t>ds</w:t>
      </w:r>
      <w:r>
        <w:t xml:space="preserve"> </w:t>
      </w:r>
      <w:r>
        <w:rPr>
          <w:lang w:val="en-US"/>
        </w:rPr>
        <w:t>Max</w:t>
      </w:r>
    </w:p>
    <w:p w:rsidR="009E6C4B" w:rsidRDefault="00245532">
      <w:pPr>
        <w:shd w:val="clear" w:color="auto" w:fill="FFFFFF"/>
        <w:ind w:firstLine="709"/>
      </w:pPr>
      <w:r>
        <w:t xml:space="preserve">- Программа для работы с </w:t>
      </w:r>
      <w:r>
        <w:rPr>
          <w:lang w:val="en-US"/>
        </w:rPr>
        <w:t>pdf</w:t>
      </w:r>
      <w:r>
        <w:t xml:space="preserve"> файлами </w:t>
      </w:r>
      <w:r>
        <w:rPr>
          <w:lang w:val="en-US"/>
        </w:rPr>
        <w:t>Adobe</w:t>
      </w:r>
      <w:r>
        <w:t xml:space="preserve"> </w:t>
      </w:r>
      <w:r>
        <w:rPr>
          <w:lang w:val="en-US"/>
        </w:rPr>
        <w:t>Reader</w:t>
      </w:r>
    </w:p>
    <w:p w:rsidR="009E6C4B" w:rsidRDefault="00245532">
      <w:pPr>
        <w:shd w:val="clear" w:color="auto" w:fill="FFFFFF"/>
        <w:ind w:firstLine="709"/>
      </w:pPr>
      <w:r>
        <w:t xml:space="preserve">- Программа для работы с </w:t>
      </w:r>
      <w:r>
        <w:rPr>
          <w:lang w:val="en-US"/>
        </w:rPr>
        <w:t>pdf</w:t>
      </w:r>
      <w:r>
        <w:t xml:space="preserve"> файлами </w:t>
      </w:r>
      <w:r>
        <w:rPr>
          <w:lang w:val="en-US"/>
        </w:rPr>
        <w:t>Foxit</w:t>
      </w:r>
      <w:r>
        <w:t xml:space="preserve"> </w:t>
      </w:r>
      <w:r>
        <w:rPr>
          <w:lang w:val="en-US"/>
        </w:rPr>
        <w:t>Reader</w:t>
      </w:r>
    </w:p>
    <w:p w:rsidR="009E6C4B" w:rsidRDefault="00245532">
      <w:pPr>
        <w:shd w:val="clear" w:color="auto" w:fill="FFFFFF"/>
        <w:ind w:firstLine="709"/>
        <w:jc w:val="both"/>
      </w:pPr>
      <w:r>
        <w:t xml:space="preserve">- Программа для создания </w:t>
      </w:r>
      <w:r>
        <w:rPr>
          <w:lang w:val="en-US"/>
        </w:rPr>
        <w:t>pdf</w:t>
      </w:r>
      <w:r>
        <w:t xml:space="preserve"> документов </w:t>
      </w:r>
      <w:r>
        <w:rPr>
          <w:lang w:val="en-US"/>
        </w:rPr>
        <w:t>PDFCreator</w:t>
      </w:r>
    </w:p>
    <w:p w:rsidR="009E6C4B" w:rsidRDefault="00245532">
      <w:pPr>
        <w:shd w:val="clear" w:color="auto" w:fill="FFFFFF"/>
        <w:ind w:firstLine="709"/>
        <w:jc w:val="both"/>
      </w:pPr>
      <w:r>
        <w:t>- Архиватор 7-</w:t>
      </w:r>
      <w:r>
        <w:rPr>
          <w:lang w:val="en-US"/>
        </w:rPr>
        <w:t>zip</w:t>
      </w:r>
    </w:p>
    <w:p w:rsidR="009E6C4B" w:rsidRDefault="00245532">
      <w:pPr>
        <w:shd w:val="clear" w:color="auto" w:fill="FFFFFF"/>
        <w:ind w:firstLine="709"/>
        <w:jc w:val="both"/>
      </w:pPr>
      <w:r>
        <w:t>- Справочно-правовая система Консультант Плюс</w:t>
      </w:r>
    </w:p>
    <w:p w:rsidR="009E6C4B" w:rsidRDefault="00245532">
      <w:pPr>
        <w:shd w:val="clear" w:color="auto" w:fill="FFFFFF"/>
        <w:ind w:firstLine="709"/>
        <w:jc w:val="both"/>
      </w:pPr>
      <w:r>
        <w:t xml:space="preserve">- Программа для проведения компьютерного тестирования </w:t>
      </w:r>
      <w:proofErr w:type="spellStart"/>
      <w:r>
        <w:t>MyTestX</w:t>
      </w:r>
      <w:proofErr w:type="spellEnd"/>
      <w:r>
        <w:t xml:space="preserve"> </w:t>
      </w:r>
      <w:proofErr w:type="spellStart"/>
      <w:r>
        <w:t>Pro</w:t>
      </w:r>
      <w:proofErr w:type="spellEnd"/>
    </w:p>
    <w:p w:rsidR="009E6C4B" w:rsidRDefault="00245532">
      <w:pPr>
        <w:shd w:val="clear" w:color="auto" w:fill="FFFFFF"/>
        <w:ind w:firstLine="709"/>
        <w:jc w:val="both"/>
        <w:rPr>
          <w:color w:val="000000"/>
          <w:shd w:val="clear" w:color="auto" w:fill="FFFFFF"/>
        </w:rPr>
      </w:pPr>
      <w:r>
        <w:t xml:space="preserve">- </w:t>
      </w:r>
      <w:r>
        <w:rPr>
          <w:color w:val="000000"/>
          <w:shd w:val="clear" w:color="auto" w:fill="FFFFFF"/>
        </w:rPr>
        <w:t>Программа для работы с</w:t>
      </w:r>
      <w:r>
        <w:rPr>
          <w:color w:val="000000"/>
          <w:shd w:val="clear" w:color="auto" w:fill="FFFFFF"/>
        </w:rPr>
        <w:t xml:space="preserve"> цифровыми фотографиями </w:t>
      </w:r>
      <w:r>
        <w:rPr>
          <w:color w:val="000000"/>
          <w:shd w:val="clear" w:color="auto" w:fill="FFFFFF"/>
          <w:lang w:val="en-US"/>
        </w:rPr>
        <w:t>Picasa</w:t>
      </w:r>
    </w:p>
    <w:p w:rsidR="009E6C4B" w:rsidRDefault="00245532">
      <w:pPr>
        <w:shd w:val="clear" w:color="auto" w:fill="FFFFFF"/>
        <w:ind w:firstLine="709"/>
        <w:jc w:val="both"/>
      </w:pPr>
      <w:r>
        <w:rPr>
          <w:color w:val="000000"/>
          <w:shd w:val="clear" w:color="auto" w:fill="FFFFFF"/>
        </w:rPr>
        <w:t xml:space="preserve">- </w:t>
      </w:r>
      <w:r>
        <w:t xml:space="preserve">Программа для сканирования </w:t>
      </w:r>
      <w:proofErr w:type="spellStart"/>
      <w:r>
        <w:t>VueScan</w:t>
      </w:r>
      <w:proofErr w:type="spellEnd"/>
    </w:p>
    <w:p w:rsidR="009E6C4B" w:rsidRDefault="00245532">
      <w:pPr>
        <w:shd w:val="clear" w:color="auto" w:fill="FFFFFF"/>
        <w:ind w:firstLine="709"/>
        <w:jc w:val="both"/>
      </w:pPr>
      <w:r>
        <w:t xml:space="preserve">- Программа для создания и редактирования видео Киностудия </w:t>
      </w:r>
      <w:r>
        <w:rPr>
          <w:lang w:val="en-US"/>
        </w:rPr>
        <w:t>Windows</w:t>
      </w:r>
      <w:r>
        <w:t xml:space="preserve"> </w:t>
      </w:r>
      <w:r>
        <w:rPr>
          <w:lang w:val="en-US"/>
        </w:rPr>
        <w:t>Live</w:t>
      </w:r>
    </w:p>
    <w:p w:rsidR="009E6C4B" w:rsidRDefault="00245532">
      <w:pPr>
        <w:shd w:val="clear" w:color="auto" w:fill="FFFFFF"/>
        <w:ind w:firstLine="709"/>
        <w:jc w:val="both"/>
      </w:pPr>
      <w:r>
        <w:t xml:space="preserve">- Программа для работы с </w:t>
      </w:r>
      <w:proofErr w:type="spellStart"/>
      <w:r>
        <w:rPr>
          <w:lang w:val="en-US"/>
        </w:rPr>
        <w:t>djv</w:t>
      </w:r>
      <w:proofErr w:type="spellEnd"/>
      <w:r>
        <w:t xml:space="preserve"> файлами </w:t>
      </w:r>
      <w:proofErr w:type="spellStart"/>
      <w:r>
        <w:t>WinDjView</w:t>
      </w:r>
      <w:proofErr w:type="spellEnd"/>
    </w:p>
    <w:p w:rsidR="009E6C4B" w:rsidRDefault="00245532">
      <w:pPr>
        <w:shd w:val="clear" w:color="auto" w:fill="FFFFFF"/>
        <w:ind w:firstLine="709"/>
        <w:jc w:val="both"/>
      </w:pPr>
      <w:r>
        <w:t xml:space="preserve">- Система управления базами данных </w:t>
      </w:r>
      <w:proofErr w:type="spellStart"/>
      <w:r>
        <w:rPr>
          <w:bCs/>
          <w:color w:val="333333"/>
          <w:shd w:val="clear" w:color="auto" w:fill="FFFFFF"/>
        </w:rPr>
        <w:t>PostgreSQL</w:t>
      </w:r>
      <w:proofErr w:type="spellEnd"/>
    </w:p>
    <w:p w:rsidR="009E6C4B" w:rsidRDefault="00245532">
      <w:pPr>
        <w:shd w:val="clear" w:color="auto" w:fill="FFFFFF"/>
        <w:ind w:firstLine="709"/>
        <w:jc w:val="both"/>
      </w:pPr>
      <w:r>
        <w:rPr>
          <w:bCs/>
          <w:color w:val="333333"/>
          <w:shd w:val="clear" w:color="auto" w:fill="FFFFFF"/>
        </w:rPr>
        <w:t xml:space="preserve">- </w:t>
      </w:r>
      <w:r>
        <w:t xml:space="preserve">Программа удаленного </w:t>
      </w:r>
      <w:r>
        <w:t>управления компьютером</w:t>
      </w:r>
    </w:p>
    <w:p w:rsidR="009E6C4B" w:rsidRDefault="00245532">
      <w:pPr>
        <w:shd w:val="clear" w:color="auto" w:fill="FFFFFF"/>
        <w:ind w:firstLine="709"/>
        <w:jc w:val="both"/>
      </w:pPr>
      <w:r>
        <w:t xml:space="preserve">- </w:t>
      </w:r>
      <w:r>
        <w:rPr>
          <w:rStyle w:val="layout"/>
        </w:rPr>
        <w:t>1С: Предприятие 8 ПРОФ. Клиентская лицензия на 20 рабочих мест (USB)</w:t>
      </w:r>
    </w:p>
    <w:p w:rsidR="009E6C4B" w:rsidRPr="005D3491" w:rsidRDefault="00245532">
      <w:pPr>
        <w:shd w:val="clear" w:color="auto" w:fill="FFFFFF"/>
        <w:ind w:firstLine="709"/>
        <w:jc w:val="both"/>
        <w:rPr>
          <w:lang w:val="en-US"/>
        </w:rPr>
      </w:pPr>
      <w:r>
        <w:rPr>
          <w:rStyle w:val="layout"/>
          <w:lang w:val="en-US"/>
        </w:rPr>
        <w:t xml:space="preserve">- </w:t>
      </w:r>
      <w:r>
        <w:rPr>
          <w:lang w:val="en-US"/>
        </w:rPr>
        <w:t>Visual Studio</w:t>
      </w:r>
    </w:p>
    <w:p w:rsidR="009E6C4B" w:rsidRDefault="00245532">
      <w:pPr>
        <w:shd w:val="clear" w:color="auto" w:fill="FFFFFF"/>
        <w:ind w:firstLine="709"/>
        <w:jc w:val="both"/>
        <w:rPr>
          <w:lang w:val="en-US"/>
        </w:rPr>
      </w:pPr>
      <w:r>
        <w:rPr>
          <w:lang w:val="en-US"/>
        </w:rPr>
        <w:t>- Android Studio</w:t>
      </w:r>
    </w:p>
    <w:p w:rsidR="009E6C4B" w:rsidRDefault="00245532">
      <w:pPr>
        <w:ind w:firstLine="709"/>
        <w:jc w:val="both"/>
        <w:rPr>
          <w:lang w:val="en-US"/>
        </w:rPr>
      </w:pPr>
      <w:r>
        <w:rPr>
          <w:lang w:val="en-US"/>
        </w:rPr>
        <w:t>- Academic Edition Networked</w:t>
      </w:r>
    </w:p>
    <w:p w:rsidR="009E6C4B" w:rsidRDefault="00245532">
      <w:pPr>
        <w:shd w:val="clear" w:color="auto" w:fill="FFFFFF"/>
        <w:ind w:firstLine="709"/>
        <w:jc w:val="both"/>
        <w:rPr>
          <w:lang w:val="en-US"/>
        </w:rPr>
      </w:pPr>
      <w:r>
        <w:rPr>
          <w:lang w:val="en-US"/>
        </w:rPr>
        <w:t>Volume Licenses C++Builder 10.2 Tokyo Professional Concurrent ELC. Rad Studio (12)</w:t>
      </w:r>
    </w:p>
    <w:p w:rsidR="009E6C4B" w:rsidRPr="005D3491" w:rsidRDefault="00245532">
      <w:pPr>
        <w:shd w:val="clear" w:color="auto" w:fill="FFFFFF"/>
        <w:ind w:firstLine="709"/>
        <w:jc w:val="both"/>
        <w:rPr>
          <w:lang w:val="en-US"/>
        </w:rPr>
      </w:pPr>
      <w:r>
        <w:rPr>
          <w:lang w:val="en-US"/>
        </w:rPr>
        <w:t>- Ramus education</w:t>
      </w:r>
      <w:r>
        <w:rPr>
          <w:color w:val="000000"/>
          <w:lang w:val="en-US"/>
        </w:rPr>
        <w:t xml:space="preserve"> </w:t>
      </w:r>
    </w:p>
    <w:p w:rsidR="009E6C4B" w:rsidRDefault="00245532">
      <w:pPr>
        <w:shd w:val="clear" w:color="auto" w:fill="FFFFFF"/>
        <w:ind w:firstLine="709"/>
        <w:jc w:val="both"/>
        <w:rPr>
          <w:color w:val="000000"/>
          <w:lang w:val="en-US"/>
        </w:rPr>
      </w:pPr>
      <w:r>
        <w:rPr>
          <w:color w:val="000000"/>
          <w:lang w:val="en-US"/>
        </w:rPr>
        <w:t xml:space="preserve">- </w:t>
      </w:r>
      <w:r>
        <w:t>А</w:t>
      </w:r>
      <w:proofErr w:type="spellStart"/>
      <w:r>
        <w:rPr>
          <w:lang w:val="en-US"/>
        </w:rPr>
        <w:t>pache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netbeans</w:t>
      </w:r>
      <w:proofErr w:type="spellEnd"/>
      <w:r>
        <w:rPr>
          <w:lang w:val="en-US"/>
        </w:rPr>
        <w:t xml:space="preserve"> ide</w:t>
      </w:r>
    </w:p>
    <w:p w:rsidR="009E6C4B" w:rsidRPr="005D3491" w:rsidRDefault="00245532">
      <w:pPr>
        <w:shd w:val="clear" w:color="auto" w:fill="FFFFFF"/>
        <w:ind w:firstLine="709"/>
        <w:jc w:val="both"/>
        <w:rPr>
          <w:lang w:val="en-US"/>
        </w:rPr>
      </w:pPr>
      <w:r>
        <w:rPr>
          <w:i/>
          <w:color w:val="000000"/>
          <w:u w:val="single"/>
        </w:rPr>
        <w:t>Наглядные</w:t>
      </w:r>
      <w:r>
        <w:rPr>
          <w:i/>
          <w:color w:val="000000"/>
          <w:u w:val="single"/>
          <w:lang w:val="en-US"/>
        </w:rPr>
        <w:t xml:space="preserve"> </w:t>
      </w:r>
      <w:r>
        <w:rPr>
          <w:i/>
          <w:color w:val="000000"/>
          <w:u w:val="single"/>
        </w:rPr>
        <w:t>пособия</w:t>
      </w:r>
      <w:r>
        <w:rPr>
          <w:i/>
          <w:color w:val="000000"/>
          <w:u w:val="single"/>
          <w:lang w:val="en-US"/>
        </w:rPr>
        <w:t xml:space="preserve"> (</w:t>
      </w:r>
      <w:r>
        <w:rPr>
          <w:i/>
          <w:color w:val="000000"/>
          <w:u w:val="single"/>
        </w:rPr>
        <w:t>стенды</w:t>
      </w:r>
      <w:r>
        <w:rPr>
          <w:i/>
          <w:color w:val="000000"/>
          <w:u w:val="single"/>
          <w:lang w:val="en-US"/>
        </w:rPr>
        <w:t>):</w:t>
      </w:r>
    </w:p>
    <w:p w:rsidR="009E6C4B" w:rsidRDefault="00245532">
      <w:pPr>
        <w:shd w:val="clear" w:color="auto" w:fill="FFFFFF"/>
        <w:ind w:firstLine="709"/>
        <w:jc w:val="both"/>
        <w:rPr>
          <w:color w:val="000000"/>
        </w:rPr>
      </w:pPr>
      <w:r>
        <w:rPr>
          <w:color w:val="000000"/>
        </w:rPr>
        <w:t>1.Техника безопасности при работе с компьютером</w:t>
      </w:r>
    </w:p>
    <w:p w:rsidR="009E6C4B" w:rsidRDefault="00245532">
      <w:pPr>
        <w:shd w:val="clear" w:color="auto" w:fill="FFFFFF"/>
        <w:ind w:firstLine="709"/>
        <w:jc w:val="both"/>
        <w:rPr>
          <w:color w:val="000000"/>
        </w:rPr>
      </w:pPr>
      <w:r>
        <w:rPr>
          <w:color w:val="000000"/>
        </w:rPr>
        <w:t xml:space="preserve">2.Устройство и работа </w:t>
      </w:r>
      <w:proofErr w:type="spellStart"/>
      <w:r>
        <w:rPr>
          <w:color w:val="000000"/>
        </w:rPr>
        <w:t>комьютера</w:t>
      </w:r>
      <w:proofErr w:type="spellEnd"/>
    </w:p>
    <w:p w:rsidR="009E6C4B" w:rsidRDefault="00245532">
      <w:pPr>
        <w:shd w:val="clear" w:color="auto" w:fill="FFFFFF"/>
        <w:ind w:firstLine="709"/>
        <w:jc w:val="both"/>
        <w:rPr>
          <w:color w:val="000000"/>
        </w:rPr>
      </w:pPr>
      <w:r>
        <w:rPr>
          <w:color w:val="000000"/>
        </w:rPr>
        <w:t xml:space="preserve">3. Компьютер и информация </w:t>
      </w:r>
    </w:p>
    <w:p w:rsidR="009E6C4B" w:rsidRDefault="00245532">
      <w:pPr>
        <w:shd w:val="clear" w:color="auto" w:fill="FFFFFF"/>
        <w:ind w:firstLine="709"/>
        <w:jc w:val="both"/>
        <w:rPr>
          <w:color w:val="000000"/>
        </w:rPr>
      </w:pPr>
      <w:r>
        <w:rPr>
          <w:color w:val="000000"/>
        </w:rPr>
        <w:t>4. История развития компьютерной техники</w:t>
      </w:r>
    </w:p>
    <w:p w:rsidR="009E6C4B" w:rsidRDefault="00245532">
      <w:pPr>
        <w:shd w:val="clear" w:color="auto" w:fill="FFFFFF"/>
        <w:ind w:firstLine="709"/>
        <w:jc w:val="both"/>
        <w:rPr>
          <w:color w:val="000000"/>
        </w:rPr>
      </w:pPr>
      <w:r>
        <w:rPr>
          <w:color w:val="000000"/>
        </w:rPr>
        <w:t xml:space="preserve">5. Единицы измерения информации </w:t>
      </w:r>
    </w:p>
    <w:p w:rsidR="009E6C4B" w:rsidRDefault="00245532">
      <w:pPr>
        <w:shd w:val="clear" w:color="auto" w:fill="FFFFFF"/>
        <w:ind w:firstLine="709"/>
        <w:jc w:val="both"/>
      </w:pPr>
      <w:r>
        <w:rPr>
          <w:color w:val="000000"/>
        </w:rPr>
        <w:t xml:space="preserve">6. Устройство и работа компьютера </w:t>
      </w:r>
    </w:p>
    <w:p w:rsidR="009E6C4B" w:rsidRDefault="00245532">
      <w:pPr>
        <w:suppressAutoHyphens/>
        <w:ind w:firstLine="709"/>
        <w:jc w:val="both"/>
        <w:rPr>
          <w:color w:val="000000"/>
        </w:rPr>
      </w:pPr>
      <w:r>
        <w:rPr>
          <w:color w:val="000000"/>
        </w:rPr>
        <w:t>7. Обеспечение безопасности рабочего места</w:t>
      </w:r>
    </w:p>
    <w:p w:rsidR="009E6C4B" w:rsidRDefault="009E6C4B">
      <w:pPr>
        <w:suppressAutoHyphens/>
        <w:ind w:firstLine="709"/>
        <w:jc w:val="both"/>
        <w:rPr>
          <w:color w:val="000000"/>
        </w:rPr>
      </w:pPr>
    </w:p>
    <w:p w:rsidR="009E6C4B" w:rsidRDefault="00245532">
      <w:pPr>
        <w:suppressAutoHyphens/>
        <w:ind w:firstLine="709"/>
        <w:jc w:val="both"/>
        <w:rPr>
          <w:b/>
          <w:bCs/>
        </w:rPr>
      </w:pPr>
      <w:r>
        <w:rPr>
          <w:b/>
          <w:bCs/>
        </w:rPr>
        <w:t>3.2. Информационное обеспечение реализации программы</w:t>
      </w:r>
    </w:p>
    <w:p w:rsidR="009E6C4B" w:rsidRDefault="00245532">
      <w:pPr>
        <w:suppressAutoHyphens/>
        <w:ind w:firstLine="709"/>
        <w:jc w:val="both"/>
      </w:pPr>
      <w:r>
        <w:rPr>
          <w:bCs/>
        </w:rPr>
        <w:t>Для реализации программы библиотечный фонд образовательной организации должен иметь п</w:t>
      </w:r>
      <w:r>
        <w:t>ечатные и/или электронные образовательн</w:t>
      </w:r>
      <w:r>
        <w:t xml:space="preserve">ые и информационные ресурсы, рекомендуемых для использования в образовательном процессе </w:t>
      </w:r>
    </w:p>
    <w:p w:rsidR="009E6C4B" w:rsidRDefault="009E6C4B">
      <w:pPr>
        <w:suppressAutoHyphens/>
        <w:ind w:firstLine="709"/>
        <w:jc w:val="both"/>
      </w:pPr>
    </w:p>
    <w:p w:rsidR="009E6C4B" w:rsidRDefault="00245532">
      <w:pPr>
        <w:ind w:firstLine="709"/>
        <w:jc w:val="both"/>
        <w:rPr>
          <w:b/>
        </w:rPr>
      </w:pPr>
      <w:r>
        <w:rPr>
          <w:b/>
        </w:rPr>
        <w:lastRenderedPageBreak/>
        <w:t>Основная литература</w:t>
      </w:r>
    </w:p>
    <w:p w:rsidR="009E6C4B" w:rsidRDefault="00245532">
      <w:pPr>
        <w:pStyle w:val="afb"/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shd w:val="clear" w:color="auto" w:fill="F8F9FA"/>
        </w:rPr>
      </w:pPr>
      <w:r>
        <w:rPr>
          <w:rFonts w:ascii="Times New Roman" w:hAnsi="Times New Roman"/>
          <w:color w:val="212529"/>
          <w:sz w:val="24"/>
          <w:szCs w:val="24"/>
          <w:shd w:val="clear" w:color="auto" w:fill="F8F9FA"/>
        </w:rPr>
        <w:t xml:space="preserve">Гуров, В. В. Архитектура и организация ЭВМ: учебное пособие для СПО / В. В. Гуров, В. О. </w:t>
      </w:r>
      <w:proofErr w:type="spellStart"/>
      <w:r>
        <w:rPr>
          <w:rFonts w:ascii="Times New Roman" w:hAnsi="Times New Roman"/>
          <w:color w:val="212529"/>
          <w:sz w:val="24"/>
          <w:szCs w:val="24"/>
          <w:shd w:val="clear" w:color="auto" w:fill="F8F9FA"/>
        </w:rPr>
        <w:t>Чуканов</w:t>
      </w:r>
      <w:proofErr w:type="spellEnd"/>
      <w:r>
        <w:rPr>
          <w:rFonts w:ascii="Times New Roman" w:hAnsi="Times New Roman"/>
          <w:color w:val="212529"/>
          <w:sz w:val="24"/>
          <w:szCs w:val="24"/>
          <w:shd w:val="clear" w:color="auto" w:fill="F8F9FA"/>
        </w:rPr>
        <w:t xml:space="preserve">. — Саратов: Профобразование, 2019. — 184 c. — ISBN 978-5-4488-0363-5. — Текст: электронный // Цифровой образовательный ресурс IPR SMART: [сайт]. — URL: </w:t>
      </w:r>
      <w:hyperlink r:id="rId10">
        <w:r>
          <w:rPr>
            <w:rStyle w:val="ac"/>
            <w:rFonts w:ascii="Times New Roman" w:hAnsi="Times New Roman"/>
            <w:sz w:val="24"/>
            <w:szCs w:val="24"/>
            <w:shd w:val="clear" w:color="auto" w:fill="F8F9FA"/>
          </w:rPr>
          <w:t>https://www.iprbookshop.ru/86191.html</w:t>
        </w:r>
      </w:hyperlink>
      <w:r>
        <w:rPr>
          <w:rFonts w:ascii="Times New Roman" w:hAnsi="Times New Roman"/>
          <w:color w:val="212529"/>
          <w:sz w:val="24"/>
          <w:szCs w:val="24"/>
          <w:shd w:val="clear" w:color="auto" w:fill="F8F9FA"/>
        </w:rPr>
        <w:t xml:space="preserve">  </w:t>
      </w:r>
    </w:p>
    <w:p w:rsidR="009E6C4B" w:rsidRDefault="00245532">
      <w:pPr>
        <w:pStyle w:val="afb"/>
        <w:numPr>
          <w:ilvl w:val="0"/>
          <w:numId w:val="9"/>
        </w:numPr>
        <w:spacing w:after="0" w:line="240" w:lineRule="auto"/>
        <w:ind w:left="0" w:firstLine="709"/>
        <w:jc w:val="both"/>
      </w:pPr>
      <w:r>
        <w:rPr>
          <w:rFonts w:ascii="Times New Roman" w:hAnsi="Times New Roman"/>
          <w:sz w:val="24"/>
          <w:szCs w:val="24"/>
          <w:shd w:val="clear" w:color="auto" w:fill="F8F9FA"/>
        </w:rPr>
        <w:t xml:space="preserve">Шаманов, А. П. Системы счисления и представление чисел в ЭВМ: учебное пособие для СПО / А. П. Шаманов. — 2-е изд. — Саратов, Екатеринбург: Профобразование, Уральский </w:t>
      </w:r>
      <w:r>
        <w:rPr>
          <w:rFonts w:ascii="Times New Roman" w:hAnsi="Times New Roman"/>
          <w:sz w:val="24"/>
          <w:szCs w:val="24"/>
          <w:shd w:val="clear" w:color="auto" w:fill="F8F9FA"/>
        </w:rPr>
        <w:t xml:space="preserve">федеральный университет, 2019. — 51 c. — ISBN 978-5-4488-0517-2, 978-5-7996-2806-2. — Текст: электронный // Цифровой образовательный ресурс IPR SMART: [сайт]. — URL: </w:t>
      </w:r>
      <w:hyperlink r:id="rId11">
        <w:r>
          <w:rPr>
            <w:rStyle w:val="ac"/>
            <w:rFonts w:ascii="Times New Roman" w:hAnsi="Times New Roman"/>
            <w:sz w:val="24"/>
            <w:szCs w:val="24"/>
            <w:shd w:val="clear" w:color="auto" w:fill="F8F9FA"/>
          </w:rPr>
          <w:t>https://www.iprbookshop.ru/87865.</w:t>
        </w:r>
        <w:r>
          <w:rPr>
            <w:rStyle w:val="ac"/>
            <w:rFonts w:ascii="Times New Roman" w:hAnsi="Times New Roman"/>
            <w:sz w:val="24"/>
            <w:szCs w:val="24"/>
            <w:shd w:val="clear" w:color="auto" w:fill="F8F9FA"/>
          </w:rPr>
          <w:t>html</w:t>
        </w:r>
      </w:hyperlink>
      <w:r>
        <w:rPr>
          <w:rFonts w:ascii="Times New Roman" w:hAnsi="Times New Roman"/>
          <w:sz w:val="24"/>
          <w:szCs w:val="24"/>
          <w:shd w:val="clear" w:color="auto" w:fill="F8F9FA"/>
        </w:rPr>
        <w:t xml:space="preserve">  </w:t>
      </w:r>
    </w:p>
    <w:p w:rsidR="009E6C4B" w:rsidRDefault="009E6C4B">
      <w:pPr>
        <w:pStyle w:val="afb"/>
        <w:tabs>
          <w:tab w:val="left" w:pos="242"/>
        </w:tabs>
        <w:spacing w:after="0" w:line="240" w:lineRule="auto"/>
        <w:ind w:left="0" w:firstLine="709"/>
        <w:jc w:val="both"/>
        <w:rPr>
          <w:rFonts w:ascii="Times New Roman" w:hAnsi="Times New Roman"/>
          <w:color w:val="212529"/>
          <w:sz w:val="24"/>
          <w:szCs w:val="24"/>
          <w:shd w:val="clear" w:color="auto" w:fill="F8F9FA"/>
        </w:rPr>
      </w:pPr>
    </w:p>
    <w:p w:rsidR="009E6C4B" w:rsidRDefault="009E6C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color w:val="212529"/>
          <w:shd w:val="clear" w:color="auto" w:fill="F8F9FA"/>
        </w:rPr>
      </w:pPr>
    </w:p>
    <w:p w:rsidR="009E6C4B" w:rsidRDefault="00245532">
      <w:pPr>
        <w:suppressAutoHyphens/>
        <w:autoSpaceDE w:val="0"/>
        <w:ind w:firstLine="709"/>
        <w:jc w:val="center"/>
        <w:rPr>
          <w:b/>
          <w:color w:val="000000"/>
        </w:rPr>
      </w:pPr>
      <w:r>
        <w:rPr>
          <w:b/>
          <w:color w:val="000000"/>
        </w:rPr>
        <w:t>3.3. Требования к организации учебного процесса для инвалидов и лиц с ОВЗ</w:t>
      </w:r>
    </w:p>
    <w:p w:rsidR="009E6C4B" w:rsidRDefault="009E6C4B">
      <w:pPr>
        <w:suppressAutoHyphens/>
        <w:ind w:firstLine="709"/>
        <w:jc w:val="both"/>
        <w:rPr>
          <w:b/>
          <w:color w:val="000000"/>
        </w:rPr>
      </w:pPr>
    </w:p>
    <w:p w:rsidR="009E6C4B" w:rsidRDefault="00245532">
      <w:pPr>
        <w:suppressAutoHyphens/>
        <w:ind w:firstLine="709"/>
        <w:jc w:val="both"/>
      </w:pPr>
      <w:r>
        <w:rPr>
          <w:color w:val="000000"/>
        </w:rPr>
        <w:t>Рабочая программа</w:t>
      </w:r>
      <w:r>
        <w:t xml:space="preserve"> </w:t>
      </w:r>
      <w:r>
        <w:rPr>
          <w:color w:val="000000"/>
        </w:rPr>
        <w:t xml:space="preserve">предусматривает образование лиц с ОВЗ или инвалидностью и наличие специальных условий её реализации и контроля, и оценки результатов освоения дисциплины </w:t>
      </w:r>
      <w:r>
        <w:rPr>
          <w:color w:val="000000"/>
        </w:rPr>
        <w:t>(использование специальных методов обучения, специальных учебных пособий и дидактических материалов, специальных технических средств обучения и т.п.)</w:t>
      </w:r>
    </w:p>
    <w:p w:rsidR="009E6C4B" w:rsidRDefault="009E6C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color w:val="000000"/>
        </w:rPr>
      </w:pPr>
    </w:p>
    <w:p w:rsidR="009E6C4B" w:rsidRDefault="009E6C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</w:rPr>
      </w:pPr>
    </w:p>
    <w:p w:rsidR="009E6C4B" w:rsidRDefault="009E6C4B">
      <w:pPr>
        <w:ind w:firstLine="709"/>
        <w:contextualSpacing/>
        <w:rPr>
          <w:b/>
          <w:bCs/>
          <w:i/>
        </w:rPr>
      </w:pPr>
    </w:p>
    <w:p w:rsidR="009E6C4B" w:rsidRDefault="009E6C4B">
      <w:pPr>
        <w:contextualSpacing/>
        <w:rPr>
          <w:b/>
          <w:i/>
        </w:rPr>
      </w:pPr>
    </w:p>
    <w:p w:rsidR="009E6C4B" w:rsidRDefault="009E6C4B">
      <w:pPr>
        <w:contextualSpacing/>
        <w:rPr>
          <w:b/>
          <w:i/>
        </w:rPr>
      </w:pPr>
    </w:p>
    <w:p w:rsidR="009E6C4B" w:rsidRDefault="009E6C4B">
      <w:pPr>
        <w:contextualSpacing/>
        <w:rPr>
          <w:b/>
          <w:i/>
        </w:rPr>
      </w:pPr>
    </w:p>
    <w:p w:rsidR="009E6C4B" w:rsidRDefault="009E6C4B">
      <w:pPr>
        <w:contextualSpacing/>
        <w:rPr>
          <w:b/>
          <w:i/>
        </w:rPr>
      </w:pPr>
    </w:p>
    <w:p w:rsidR="009E6C4B" w:rsidRDefault="009E6C4B">
      <w:pPr>
        <w:contextualSpacing/>
        <w:rPr>
          <w:b/>
          <w:i/>
        </w:rPr>
      </w:pPr>
    </w:p>
    <w:p w:rsidR="009E6C4B" w:rsidRDefault="009E6C4B">
      <w:pPr>
        <w:contextualSpacing/>
        <w:rPr>
          <w:b/>
          <w:i/>
        </w:rPr>
      </w:pPr>
    </w:p>
    <w:p w:rsidR="009E6C4B" w:rsidRDefault="009E6C4B">
      <w:pPr>
        <w:contextualSpacing/>
        <w:rPr>
          <w:b/>
          <w:i/>
        </w:rPr>
      </w:pPr>
    </w:p>
    <w:p w:rsidR="009E6C4B" w:rsidRDefault="009E6C4B">
      <w:pPr>
        <w:contextualSpacing/>
        <w:rPr>
          <w:b/>
          <w:i/>
        </w:rPr>
      </w:pPr>
    </w:p>
    <w:p w:rsidR="009E6C4B" w:rsidRDefault="009E6C4B">
      <w:pPr>
        <w:contextualSpacing/>
        <w:rPr>
          <w:b/>
          <w:i/>
        </w:rPr>
      </w:pPr>
    </w:p>
    <w:p w:rsidR="009E6C4B" w:rsidRDefault="009E6C4B">
      <w:pPr>
        <w:contextualSpacing/>
        <w:rPr>
          <w:b/>
          <w:i/>
        </w:rPr>
      </w:pPr>
    </w:p>
    <w:p w:rsidR="009E6C4B" w:rsidRDefault="009E6C4B">
      <w:pPr>
        <w:contextualSpacing/>
        <w:rPr>
          <w:b/>
          <w:i/>
        </w:rPr>
      </w:pPr>
    </w:p>
    <w:p w:rsidR="009E6C4B" w:rsidRDefault="009E6C4B">
      <w:pPr>
        <w:contextualSpacing/>
        <w:rPr>
          <w:b/>
          <w:i/>
        </w:rPr>
      </w:pPr>
    </w:p>
    <w:p w:rsidR="009E6C4B" w:rsidRDefault="009E6C4B">
      <w:pPr>
        <w:contextualSpacing/>
        <w:rPr>
          <w:b/>
          <w:i/>
        </w:rPr>
      </w:pPr>
    </w:p>
    <w:p w:rsidR="009E6C4B" w:rsidRDefault="009E6C4B">
      <w:pPr>
        <w:contextualSpacing/>
        <w:rPr>
          <w:b/>
          <w:i/>
        </w:rPr>
      </w:pPr>
    </w:p>
    <w:p w:rsidR="009E6C4B" w:rsidRDefault="009E6C4B">
      <w:pPr>
        <w:contextualSpacing/>
        <w:rPr>
          <w:b/>
          <w:i/>
        </w:rPr>
      </w:pPr>
    </w:p>
    <w:p w:rsidR="009E6C4B" w:rsidRDefault="009E6C4B">
      <w:pPr>
        <w:contextualSpacing/>
        <w:rPr>
          <w:b/>
          <w:i/>
        </w:rPr>
      </w:pPr>
    </w:p>
    <w:p w:rsidR="009E6C4B" w:rsidRDefault="009E6C4B">
      <w:pPr>
        <w:ind w:firstLine="709"/>
        <w:contextualSpacing/>
        <w:rPr>
          <w:b/>
          <w:i/>
        </w:rPr>
      </w:pPr>
    </w:p>
    <w:p w:rsidR="009E6C4B" w:rsidRDefault="002455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i/>
        </w:rPr>
      </w:pPr>
      <w:r>
        <w:br w:type="page"/>
      </w:r>
    </w:p>
    <w:p w:rsidR="009E6C4B" w:rsidRDefault="002455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caps/>
        </w:rPr>
      </w:pPr>
      <w:r>
        <w:rPr>
          <w:b/>
          <w:caps/>
        </w:rPr>
        <w:lastRenderedPageBreak/>
        <w:t>4. Контроль и оценка результатов освоения Дисциплины</w:t>
      </w:r>
    </w:p>
    <w:p w:rsidR="009E6C4B" w:rsidRDefault="009E6C4B">
      <w:pPr>
        <w:rPr>
          <w:b/>
          <w:caps/>
        </w:rPr>
      </w:pPr>
    </w:p>
    <w:tbl>
      <w:tblPr>
        <w:tblW w:w="935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3114"/>
        <w:gridCol w:w="3402"/>
        <w:gridCol w:w="2835"/>
      </w:tblGrid>
      <w:tr w:rsidR="009E6C4B">
        <w:trPr>
          <w:tblHeader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6C4B" w:rsidRDefault="0024553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Результаты обучения</w:t>
            </w:r>
          </w:p>
          <w:p w:rsidR="009E6C4B" w:rsidRDefault="00245532">
            <w:pPr>
              <w:jc w:val="center"/>
            </w:pPr>
            <w:r>
              <w:rPr>
                <w:b/>
                <w:bCs/>
              </w:rPr>
              <w:t>(освоенные</w:t>
            </w:r>
            <w:r>
              <w:rPr>
                <w:b/>
                <w:bCs/>
              </w:rPr>
              <w:t xml:space="preserve"> умения, усвоенные знания)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C4B" w:rsidRDefault="00245532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Критерии оценки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6C4B" w:rsidRDefault="00245532">
            <w:pPr>
              <w:jc w:val="center"/>
              <w:rPr>
                <w:b/>
                <w:bCs/>
              </w:rPr>
            </w:pPr>
            <w:r>
              <w:rPr>
                <w:b/>
              </w:rPr>
              <w:t xml:space="preserve">Формы и методы контроля и оценки результатов обучения </w:t>
            </w:r>
          </w:p>
        </w:tc>
      </w:tr>
      <w:tr w:rsidR="009E6C4B">
        <w:trPr>
          <w:tblHeader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C4B" w:rsidRDefault="00245532">
            <w:r>
              <w:rPr>
                <w:bCs/>
                <w:i/>
              </w:rPr>
              <w:t>Перечень умений, осваиваемых в рамках дисциплины</w:t>
            </w:r>
          </w:p>
          <w:p w:rsidR="009E6C4B" w:rsidRDefault="00245532">
            <w:r>
              <w:t xml:space="preserve">получать информацию о параметрах компьютерной системы; </w:t>
            </w:r>
          </w:p>
          <w:p w:rsidR="009E6C4B" w:rsidRDefault="00245532">
            <w:r>
              <w:t>подключать дополнительное оборудование и настраивать</w:t>
            </w:r>
            <w:r>
              <w:t xml:space="preserve"> связь между элементами компьютерной системы;</w:t>
            </w:r>
          </w:p>
          <w:p w:rsidR="009E6C4B" w:rsidRDefault="00245532">
            <w:pPr>
              <w:pStyle w:val="Default"/>
              <w:rPr>
                <w:b/>
                <w:bCs/>
              </w:rPr>
            </w:pPr>
            <w:r>
              <w:t>производить инсталляцию и настройку программного обеспечения компьютерных систем</w:t>
            </w:r>
          </w:p>
        </w:tc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C4B" w:rsidRDefault="00245532">
            <w:pPr>
              <w:pStyle w:val="af2"/>
              <w:spacing w:before="0"/>
              <w:ind w:right="-2"/>
              <w:jc w:val="both"/>
            </w:pPr>
            <w:r>
              <w:rPr>
                <w:color w:val="000000"/>
              </w:rPr>
              <w:t xml:space="preserve">«Отлично» - теоретическое содержание курса освоено полностью, без пробелов, умения сформированы, все предусмотренные программой </w:t>
            </w:r>
            <w:r>
              <w:rPr>
                <w:color w:val="000000"/>
              </w:rPr>
              <w:t>учебные задания выполнены, качество их выполнения оценено высоко.</w:t>
            </w:r>
          </w:p>
          <w:p w:rsidR="009E6C4B" w:rsidRDefault="00245532">
            <w:pPr>
              <w:pStyle w:val="af2"/>
              <w:spacing w:before="248"/>
              <w:ind w:right="-2"/>
              <w:jc w:val="both"/>
            </w:pPr>
            <w:r>
              <w:rPr>
                <w:color w:val="000000"/>
              </w:rPr>
              <w:t>«Хорошо» - теоретическое содержание курса освоено полностью, без пробелов, некоторые умения сформированы недостаточно, все предусмотренные программой учебные задания выполнены, некоторые вид</w:t>
            </w:r>
            <w:r>
              <w:rPr>
                <w:color w:val="000000"/>
              </w:rPr>
              <w:t>ы заданий выполнены с ошибками.</w:t>
            </w:r>
          </w:p>
          <w:p w:rsidR="009E6C4B" w:rsidRDefault="00245532">
            <w:pPr>
              <w:pStyle w:val="af2"/>
              <w:spacing w:before="248"/>
              <w:ind w:right="-2"/>
              <w:jc w:val="both"/>
            </w:pPr>
            <w:r>
              <w:rPr>
                <w:color w:val="000000"/>
              </w:rPr>
              <w:t>«Удовлетворительно» - теоретическое содержание курса освоено частично, но пробелы не носят существенного характера, необходимые умения работы с освоенным материалом в основном сформированы, большинство предусмотренных програ</w:t>
            </w:r>
            <w:r>
              <w:rPr>
                <w:color w:val="000000"/>
              </w:rPr>
              <w:t>ммой обучения учебных заданий выполнено, некоторые из выполненных заданий содержат ошибки.</w:t>
            </w:r>
          </w:p>
          <w:p w:rsidR="009E6C4B" w:rsidRDefault="00245532">
            <w:pPr>
              <w:rPr>
                <w:bCs/>
                <w:i/>
              </w:rPr>
            </w:pPr>
            <w:r>
              <w:rPr>
                <w:color w:val="000000"/>
              </w:rPr>
              <w:t>«Неудовлетворительно» - теоретическое содержание курса не освоено, необходимые умения не сформированы, выполненные учебные задания содержат грубые ошибки.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C4B" w:rsidRDefault="00245532">
            <w:r>
              <w:t>•Тестирова</w:t>
            </w:r>
            <w:r>
              <w:t>ние.</w:t>
            </w:r>
          </w:p>
          <w:p w:rsidR="009E6C4B" w:rsidRDefault="00245532">
            <w:r>
              <w:t xml:space="preserve">•Контрольная </w:t>
            </w:r>
            <w:proofErr w:type="gramStart"/>
            <w:r>
              <w:t>работа .</w:t>
            </w:r>
            <w:proofErr w:type="gramEnd"/>
          </w:p>
          <w:p w:rsidR="009E6C4B" w:rsidRDefault="00245532">
            <w:r>
              <w:t>•Самостоятельная работа.</w:t>
            </w:r>
          </w:p>
          <w:p w:rsidR="009E6C4B" w:rsidRDefault="00245532">
            <w:r>
              <w:t>•Защита реферата.</w:t>
            </w:r>
          </w:p>
          <w:p w:rsidR="009E6C4B" w:rsidRDefault="00245532">
            <w:r>
              <w:t>•Семинар</w:t>
            </w:r>
          </w:p>
          <w:p w:rsidR="009E6C4B" w:rsidRDefault="00245532">
            <w:r>
              <w:t>•Наблюдение за выполнением практического задания. (деятельностью студента).</w:t>
            </w:r>
          </w:p>
          <w:p w:rsidR="009E6C4B" w:rsidRDefault="00245532">
            <w:r>
              <w:t>•Оценка выполнения практического задания(работы).</w:t>
            </w:r>
          </w:p>
          <w:p w:rsidR="009E6C4B" w:rsidRDefault="00245532">
            <w:r>
              <w:t>•Подготовка и выступление с докладом, сообщением, п</w:t>
            </w:r>
            <w:r>
              <w:t>резентацией.</w:t>
            </w:r>
          </w:p>
          <w:p w:rsidR="009E6C4B" w:rsidRDefault="00245532">
            <w:pPr>
              <w:rPr>
                <w:b/>
              </w:rPr>
            </w:pPr>
            <w:r>
              <w:rPr>
                <w:b/>
              </w:rPr>
              <w:t xml:space="preserve"> </w:t>
            </w:r>
          </w:p>
        </w:tc>
      </w:tr>
      <w:tr w:rsidR="009E6C4B">
        <w:trPr>
          <w:trHeight w:val="6814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C4B" w:rsidRDefault="00245532">
            <w:pPr>
              <w:rPr>
                <w:spacing w:val="-4"/>
              </w:rPr>
            </w:pPr>
            <w:r>
              <w:rPr>
                <w:bCs/>
                <w:i/>
              </w:rPr>
              <w:t>Перечень знаний, осваиваемых в рамках дисциплины</w:t>
            </w:r>
          </w:p>
          <w:p w:rsidR="009E6C4B" w:rsidRDefault="00245532">
            <w:r>
              <w:rPr>
                <w:spacing w:val="-4"/>
              </w:rPr>
              <w:t xml:space="preserve">базовые понятия и основные принципы построения архитектур вычислительных систем; </w:t>
            </w:r>
          </w:p>
          <w:p w:rsidR="009E6C4B" w:rsidRDefault="00245532">
            <w:r>
              <w:rPr>
                <w:spacing w:val="-4"/>
              </w:rPr>
              <w:t>типы вычислительных систем и их архитектурные особенности;</w:t>
            </w:r>
          </w:p>
          <w:p w:rsidR="009E6C4B" w:rsidRDefault="00245532">
            <w:r>
              <w:rPr>
                <w:spacing w:val="-4"/>
              </w:rPr>
              <w:t xml:space="preserve">организацию и принцип работы </w:t>
            </w:r>
          </w:p>
          <w:p w:rsidR="009E6C4B" w:rsidRDefault="00245532">
            <w:pPr>
              <w:rPr>
                <w:spacing w:val="-4"/>
              </w:rPr>
            </w:pPr>
            <w:r>
              <w:rPr>
                <w:spacing w:val="-4"/>
              </w:rPr>
              <w:t xml:space="preserve">основных логических </w:t>
            </w:r>
            <w:r>
              <w:rPr>
                <w:spacing w:val="-4"/>
              </w:rPr>
              <w:t>блоков компьютерных систем;</w:t>
            </w:r>
          </w:p>
          <w:p w:rsidR="009E6C4B" w:rsidRDefault="00245532">
            <w:r>
              <w:rPr>
                <w:spacing w:val="-4"/>
              </w:rPr>
              <w:t>процессы обработки информации на всех уровнях компьютерных архитектур; основные компоненты программного обеспечения компьютерных систем;</w:t>
            </w:r>
          </w:p>
          <w:p w:rsidR="009E6C4B" w:rsidRDefault="00245532">
            <w:r>
              <w:rPr>
                <w:spacing w:val="-4"/>
              </w:rPr>
              <w:t>основные принципы управления ресурсами и организации доступа к этим ресурсам</w:t>
            </w:r>
          </w:p>
        </w:tc>
        <w:tc>
          <w:tcPr>
            <w:tcW w:w="34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C4B" w:rsidRDefault="009E6C4B">
            <w:pPr>
              <w:snapToGrid w:val="0"/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C4B" w:rsidRDefault="009E6C4B">
            <w:pPr>
              <w:snapToGrid w:val="0"/>
            </w:pPr>
          </w:p>
        </w:tc>
      </w:tr>
    </w:tbl>
    <w:p w:rsidR="009E6C4B" w:rsidRDefault="009E6C4B">
      <w:pPr>
        <w:widowControl w:val="0"/>
        <w:suppressAutoHyphens/>
        <w:ind w:firstLine="709"/>
        <w:jc w:val="center"/>
        <w:rPr>
          <w:b/>
          <w:sz w:val="28"/>
          <w:szCs w:val="28"/>
        </w:rPr>
      </w:pPr>
    </w:p>
    <w:p w:rsidR="005D3491" w:rsidRDefault="005D3491">
      <w:pPr>
        <w:suppressAutoHyphens/>
        <w:rPr>
          <w:b/>
        </w:rPr>
      </w:pPr>
      <w:r>
        <w:rPr>
          <w:b/>
        </w:rPr>
        <w:br w:type="page"/>
      </w:r>
    </w:p>
    <w:p w:rsidR="009E6C4B" w:rsidRDefault="00245532">
      <w:pPr>
        <w:suppressAutoHyphens/>
        <w:autoSpaceDE w:val="0"/>
        <w:ind w:firstLine="709"/>
        <w:jc w:val="center"/>
        <w:rPr>
          <w:b/>
        </w:rPr>
      </w:pPr>
      <w:bookmarkStart w:id="1" w:name="_GoBack"/>
      <w:bookmarkEnd w:id="1"/>
      <w:r>
        <w:rPr>
          <w:b/>
        </w:rPr>
        <w:lastRenderedPageBreak/>
        <w:t>Лист регистраций изменений,</w:t>
      </w:r>
    </w:p>
    <w:p w:rsidR="009E6C4B" w:rsidRDefault="00245532">
      <w:pPr>
        <w:suppressAutoHyphens/>
        <w:autoSpaceDE w:val="0"/>
        <w:ind w:firstLine="709"/>
        <w:jc w:val="center"/>
      </w:pPr>
      <w:r>
        <w:rPr>
          <w:b/>
        </w:rPr>
        <w:t>вносимых в рабочую программу учебной дисциплины</w:t>
      </w:r>
      <w:r>
        <w:t xml:space="preserve"> </w:t>
      </w:r>
    </w:p>
    <w:tbl>
      <w:tblPr>
        <w:tblW w:w="10089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1492"/>
        <w:gridCol w:w="1757"/>
        <w:gridCol w:w="2939"/>
        <w:gridCol w:w="3901"/>
      </w:tblGrid>
      <w:tr w:rsidR="009E6C4B"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6C4B" w:rsidRDefault="00245532">
            <w:pPr>
              <w:suppressAutoHyphens/>
              <w:jc w:val="center"/>
              <w:rPr>
                <w:b/>
              </w:rPr>
            </w:pPr>
            <w:r>
              <w:rPr>
                <w:b/>
              </w:rPr>
              <w:t>№ изменений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6C4B" w:rsidRDefault="00245532">
            <w:pPr>
              <w:suppressAutoHyphens/>
              <w:jc w:val="center"/>
              <w:rPr>
                <w:b/>
              </w:rPr>
            </w:pPr>
            <w:r>
              <w:rPr>
                <w:b/>
              </w:rPr>
              <w:t>Дата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6C4B" w:rsidRDefault="00245532">
            <w:pPr>
              <w:suppressAutoHyphens/>
              <w:jc w:val="center"/>
            </w:pPr>
            <w:proofErr w:type="gramStart"/>
            <w:r>
              <w:rPr>
                <w:b/>
              </w:rPr>
              <w:t>Страницы  с</w:t>
            </w:r>
            <w:proofErr w:type="gramEnd"/>
            <w:r>
              <w:rPr>
                <w:b/>
              </w:rPr>
              <w:t xml:space="preserve"> изменениями</w:t>
            </w: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6C4B" w:rsidRDefault="00245532">
            <w:pPr>
              <w:suppressAutoHyphens/>
              <w:jc w:val="center"/>
              <w:rPr>
                <w:b/>
              </w:rPr>
            </w:pPr>
            <w:r>
              <w:rPr>
                <w:b/>
              </w:rPr>
              <w:t>Перечень и содержание измененных разделов программы</w:t>
            </w:r>
          </w:p>
        </w:tc>
      </w:tr>
      <w:tr w:rsidR="009E6C4B"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C4B" w:rsidRDefault="009E6C4B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C4B" w:rsidRDefault="009E6C4B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C4B" w:rsidRDefault="009E6C4B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C4B" w:rsidRDefault="009E6C4B">
            <w:pPr>
              <w:suppressAutoHyphens/>
              <w:spacing w:line="276" w:lineRule="auto"/>
              <w:rPr>
                <w:b/>
                <w:sz w:val="28"/>
                <w:szCs w:val="28"/>
              </w:rPr>
            </w:pPr>
          </w:p>
        </w:tc>
      </w:tr>
    </w:tbl>
    <w:p w:rsidR="009E6C4B" w:rsidRDefault="009E6C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sectPr w:rsidR="009E6C4B">
      <w:footerReference w:type="default" r:id="rId12"/>
      <w:pgSz w:w="11906" w:h="16838"/>
      <w:pgMar w:top="1134" w:right="850" w:bottom="851" w:left="1701" w:header="0" w:footer="708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45532" w:rsidRDefault="00245532">
      <w:r>
        <w:separator/>
      </w:r>
    </w:p>
  </w:endnote>
  <w:endnote w:type="continuationSeparator" w:id="0">
    <w:p w:rsidR="00245532" w:rsidRDefault="002455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jaVu Sans"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E6C4B" w:rsidRDefault="009E6C4B">
    <w:pPr>
      <w:pStyle w:val="af8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E6C4B" w:rsidRDefault="009E6C4B">
    <w:pPr>
      <w:pStyle w:val="af8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E6C4B" w:rsidRDefault="009E6C4B">
    <w:pPr>
      <w:pStyle w:val="af8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E6C4B" w:rsidRDefault="009E6C4B">
    <w:pPr>
      <w:pStyle w:val="af8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45532" w:rsidRDefault="00245532">
      <w:r>
        <w:separator/>
      </w:r>
    </w:p>
  </w:footnote>
  <w:footnote w:type="continuationSeparator" w:id="0">
    <w:p w:rsidR="00245532" w:rsidRDefault="002455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445EF0"/>
    <w:multiLevelType w:val="multilevel"/>
    <w:tmpl w:val="E4B45CB6"/>
    <w:lvl w:ilvl="0"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  <w:b w:val="0"/>
        <w:bCs w:val="0"/>
        <w:i w:val="0"/>
        <w:iCs w:val="0"/>
        <w:w w:val="100"/>
        <w:sz w:val="24"/>
        <w:szCs w:val="24"/>
        <w:lang w:val="ru-RU" w:bidi="ar-S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88D2B74"/>
    <w:multiLevelType w:val="multilevel"/>
    <w:tmpl w:val="6C2A18EC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1429"/>
        </w:tabs>
        <w:ind w:left="1429" w:hanging="720"/>
      </w:pPr>
    </w:lvl>
    <w:lvl w:ilvl="2">
      <w:start w:val="1"/>
      <w:numFmt w:val="decimal"/>
      <w:lvlText w:val="%1.%2.%3."/>
      <w:lvlJc w:val="left"/>
      <w:pPr>
        <w:tabs>
          <w:tab w:val="num" w:pos="1429"/>
        </w:tabs>
        <w:ind w:left="1429" w:hanging="720"/>
      </w:pPr>
    </w:lvl>
    <w:lvl w:ilvl="3">
      <w:start w:val="1"/>
      <w:numFmt w:val="decimal"/>
      <w:lvlText w:val="%1.%2.%3.%4."/>
      <w:lvlJc w:val="left"/>
      <w:pPr>
        <w:tabs>
          <w:tab w:val="num" w:pos="1789"/>
        </w:tabs>
        <w:ind w:left="1789" w:hanging="1080"/>
      </w:pPr>
    </w:lvl>
    <w:lvl w:ilvl="4">
      <w:start w:val="1"/>
      <w:numFmt w:val="decimal"/>
      <w:lvlText w:val="%1.%2.%3.%4.%5."/>
      <w:lvlJc w:val="left"/>
      <w:pPr>
        <w:tabs>
          <w:tab w:val="num" w:pos="1789"/>
        </w:tabs>
        <w:ind w:left="1789" w:hanging="1080"/>
      </w:pPr>
    </w:lvl>
    <w:lvl w:ilvl="5">
      <w:start w:val="1"/>
      <w:numFmt w:val="decimal"/>
      <w:lvlText w:val="%1.%2.%3.%4.%5.%6."/>
      <w:lvlJc w:val="left"/>
      <w:pPr>
        <w:tabs>
          <w:tab w:val="num" w:pos="2149"/>
        </w:tabs>
        <w:ind w:left="2149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09"/>
        </w:tabs>
        <w:ind w:left="2509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2509"/>
        </w:tabs>
        <w:ind w:left="250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869"/>
        </w:tabs>
        <w:ind w:left="2869" w:hanging="2160"/>
      </w:pPr>
    </w:lvl>
  </w:abstractNum>
  <w:abstractNum w:abstractNumId="2" w15:restartNumberingAfterBreak="0">
    <w:nsid w:val="096C2BB3"/>
    <w:multiLevelType w:val="multilevel"/>
    <w:tmpl w:val="5C266FC8"/>
    <w:lvl w:ilvl="0">
      <w:numFmt w:val="bullet"/>
      <w:lvlText w:val=""/>
      <w:lvlJc w:val="left"/>
      <w:pPr>
        <w:tabs>
          <w:tab w:val="num" w:pos="0"/>
        </w:tabs>
        <w:ind w:left="1638" w:hanging="360"/>
      </w:pPr>
      <w:rPr>
        <w:rFonts w:ascii="Symbol" w:hAnsi="Symbol" w:cs="Symbol" w:hint="default"/>
        <w:b w:val="0"/>
        <w:bCs w:val="0"/>
        <w:i w:val="0"/>
        <w:iCs w:val="0"/>
        <w:w w:val="100"/>
        <w:sz w:val="24"/>
        <w:szCs w:val="24"/>
        <w:lang w:val="ru-RU" w:bidi="ar-S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E22619D"/>
    <w:multiLevelType w:val="multilevel"/>
    <w:tmpl w:val="4462E664"/>
    <w:lvl w:ilvl="0"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b w:val="0"/>
        <w:bCs w:val="0"/>
        <w:i w:val="0"/>
        <w:iCs w:val="0"/>
        <w:w w:val="100"/>
        <w:sz w:val="24"/>
        <w:szCs w:val="24"/>
        <w:lang w:val="ru-RU" w:bidi="ar-S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E2847AD"/>
    <w:multiLevelType w:val="multilevel"/>
    <w:tmpl w:val="06F64A22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10B4085B"/>
    <w:multiLevelType w:val="multilevel"/>
    <w:tmpl w:val="5CE6618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22E7E25"/>
    <w:multiLevelType w:val="multilevel"/>
    <w:tmpl w:val="3450481A"/>
    <w:lvl w:ilvl="0"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b w:val="0"/>
        <w:bCs w:val="0"/>
        <w:i w:val="0"/>
        <w:iCs w:val="0"/>
        <w:w w:val="100"/>
        <w:sz w:val="24"/>
        <w:szCs w:val="24"/>
        <w:lang w:val="ru-RU" w:bidi="ar-S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30A653D"/>
    <w:multiLevelType w:val="multilevel"/>
    <w:tmpl w:val="5D1A38FA"/>
    <w:lvl w:ilvl="0">
      <w:start w:val="1"/>
      <w:numFmt w:val="decimal"/>
      <w:lvlText w:val="%1."/>
      <w:lvlJc w:val="left"/>
      <w:pPr>
        <w:tabs>
          <w:tab w:val="num" w:pos="0"/>
        </w:tabs>
        <w:ind w:left="394" w:hanging="360"/>
      </w:pPr>
      <w:rPr>
        <w:rFonts w:ascii="Times New Roman" w:hAnsi="Times New Roman" w:cs="Times New Roman"/>
        <w:sz w:val="24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B7D264C"/>
    <w:multiLevelType w:val="multilevel"/>
    <w:tmpl w:val="E332992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9" w15:restartNumberingAfterBreak="0">
    <w:nsid w:val="2D6E0913"/>
    <w:multiLevelType w:val="multilevel"/>
    <w:tmpl w:val="7BD2AC50"/>
    <w:lvl w:ilvl="0"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  <w:b w:val="0"/>
        <w:bCs w:val="0"/>
        <w:i w:val="0"/>
        <w:iCs w:val="0"/>
        <w:w w:val="100"/>
        <w:sz w:val="24"/>
        <w:szCs w:val="24"/>
        <w:lang w:val="ru-RU" w:bidi="ar-S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3D356326"/>
    <w:multiLevelType w:val="multilevel"/>
    <w:tmpl w:val="D8748E16"/>
    <w:lvl w:ilvl="0">
      <w:numFmt w:val="bullet"/>
      <w:lvlText w:val=""/>
      <w:lvlJc w:val="left"/>
      <w:pPr>
        <w:tabs>
          <w:tab w:val="num" w:pos="0"/>
        </w:tabs>
        <w:ind w:left="982" w:hanging="360"/>
      </w:pPr>
      <w:rPr>
        <w:rFonts w:ascii="Symbol" w:hAnsi="Symbol" w:cs="Symbol" w:hint="default"/>
        <w:b w:val="0"/>
        <w:bCs w:val="0"/>
        <w:i w:val="0"/>
        <w:iCs w:val="0"/>
        <w:w w:val="100"/>
        <w:sz w:val="24"/>
        <w:szCs w:val="24"/>
        <w:lang w:val="ru-RU" w:bidi="ar-S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48AC39D4"/>
    <w:multiLevelType w:val="multilevel"/>
    <w:tmpl w:val="8AC630D0"/>
    <w:lvl w:ilvl="0"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  <w:b w:val="0"/>
        <w:bCs w:val="0"/>
        <w:i w:val="0"/>
        <w:iCs w:val="0"/>
        <w:w w:val="100"/>
        <w:sz w:val="24"/>
        <w:szCs w:val="24"/>
        <w:lang w:val="ru-RU" w:bidi="ar-S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51CE1969"/>
    <w:multiLevelType w:val="multilevel"/>
    <w:tmpl w:val="087020F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5DC63011"/>
    <w:multiLevelType w:val="multilevel"/>
    <w:tmpl w:val="79C63476"/>
    <w:lvl w:ilvl="0"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  <w:b w:val="0"/>
        <w:bCs w:val="0"/>
        <w:i w:val="0"/>
        <w:iCs w:val="0"/>
        <w:w w:val="100"/>
        <w:sz w:val="24"/>
        <w:szCs w:val="24"/>
        <w:lang w:val="ru-RU" w:bidi="ar-S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10"/>
  </w:num>
  <w:num w:numId="3">
    <w:abstractNumId w:val="9"/>
  </w:num>
  <w:num w:numId="4">
    <w:abstractNumId w:val="2"/>
  </w:num>
  <w:num w:numId="5">
    <w:abstractNumId w:val="13"/>
  </w:num>
  <w:num w:numId="6">
    <w:abstractNumId w:val="1"/>
  </w:num>
  <w:num w:numId="7">
    <w:abstractNumId w:val="11"/>
  </w:num>
  <w:num w:numId="8">
    <w:abstractNumId w:val="0"/>
  </w:num>
  <w:num w:numId="9">
    <w:abstractNumId w:val="7"/>
  </w:num>
  <w:num w:numId="10">
    <w:abstractNumId w:val="3"/>
  </w:num>
  <w:num w:numId="11">
    <w:abstractNumId w:val="5"/>
  </w:num>
  <w:num w:numId="12">
    <w:abstractNumId w:val="6"/>
  </w:num>
  <w:num w:numId="13">
    <w:abstractNumId w:val="12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6C4B"/>
    <w:rsid w:val="00245532"/>
    <w:rsid w:val="005D3491"/>
    <w:rsid w:val="009E6C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77F8D2"/>
  <w15:docId w15:val="{16639AF3-1B9F-421C-B00C-B182A11DB1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DejaVu Sans" w:hAnsi="Times New Roman" w:cs="DejaVu Sans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uppressAutoHyphens w:val="0"/>
    </w:pPr>
    <w:rPr>
      <w:rFonts w:eastAsia="Times New Roman" w:cs="Times New Roman"/>
      <w:lang w:val="ru-RU" w:bidi="ar-SA"/>
    </w:rPr>
  </w:style>
  <w:style w:type="paragraph" w:styleId="1">
    <w:name w:val="heading 1"/>
    <w:basedOn w:val="a"/>
    <w:next w:val="a"/>
    <w:uiPriority w:val="9"/>
    <w:qFormat/>
    <w:pPr>
      <w:keepNext/>
      <w:numPr>
        <w:numId w:val="1"/>
      </w:numPr>
      <w:autoSpaceDE w:val="0"/>
      <w:ind w:firstLine="284"/>
      <w:outlineLvl w:val="0"/>
    </w:pPr>
  </w:style>
  <w:style w:type="paragraph" w:styleId="2">
    <w:name w:val="heading 2"/>
    <w:basedOn w:val="a"/>
    <w:next w:val="a"/>
    <w:uiPriority w:val="9"/>
    <w:unhideWhenUsed/>
    <w:qFormat/>
    <w:pPr>
      <w:keepNext/>
      <w:numPr>
        <w:ilvl w:val="1"/>
        <w:numId w:val="1"/>
      </w:numPr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  <w:rPr>
      <w:rFonts w:ascii="Symbol" w:eastAsia="Symbol" w:hAnsi="Symbol" w:cs="Symbol"/>
      <w:b w:val="0"/>
      <w:bCs w:val="0"/>
      <w:i w:val="0"/>
      <w:iCs w:val="0"/>
      <w:w w:val="100"/>
      <w:sz w:val="24"/>
      <w:szCs w:val="24"/>
      <w:lang w:val="ru-RU" w:bidi="ar-SA"/>
    </w:rPr>
  </w:style>
  <w:style w:type="character" w:customStyle="1" w:styleId="WW8Num1z1">
    <w:name w:val="WW8Num1z1"/>
    <w:qFormat/>
    <w:rPr>
      <w:lang w:val="ru-RU" w:bidi="ar-SA"/>
    </w:rPr>
  </w:style>
  <w:style w:type="character" w:customStyle="1" w:styleId="WW8Num2z0">
    <w:name w:val="WW8Num2z0"/>
    <w:qFormat/>
  </w:style>
  <w:style w:type="character" w:customStyle="1" w:styleId="WW8Num3z0">
    <w:name w:val="WW8Num3z0"/>
    <w:qFormat/>
    <w:rPr>
      <w:rFonts w:ascii="Wingdings" w:hAnsi="Wingdings" w:cs="Wingdings"/>
    </w:rPr>
  </w:style>
  <w:style w:type="character" w:customStyle="1" w:styleId="WW8Num3z1">
    <w:name w:val="WW8Num3z1"/>
    <w:qFormat/>
    <w:rPr>
      <w:rFonts w:ascii="Courier New" w:hAnsi="Courier New" w:cs="Courier New"/>
    </w:rPr>
  </w:style>
  <w:style w:type="character" w:customStyle="1" w:styleId="WW8Num3z3">
    <w:name w:val="WW8Num3z3"/>
    <w:qFormat/>
    <w:rPr>
      <w:rFonts w:ascii="Symbol" w:hAnsi="Symbol" w:cs="Symbol"/>
    </w:rPr>
  </w:style>
  <w:style w:type="character" w:customStyle="1" w:styleId="WW8Num4z0">
    <w:name w:val="WW8Num4z0"/>
    <w:qFormat/>
    <w:rPr>
      <w:rFonts w:ascii="Symbol" w:hAnsi="Symbol" w:cs="Symbol"/>
      <w:b/>
    </w:rPr>
  </w:style>
  <w:style w:type="character" w:customStyle="1" w:styleId="WW8Num5z0">
    <w:name w:val="WW8Num5z0"/>
    <w:qFormat/>
    <w:rPr>
      <w:b/>
    </w:rPr>
  </w:style>
  <w:style w:type="character" w:customStyle="1" w:styleId="WW8Num7z0">
    <w:name w:val="WW8Num7z0"/>
    <w:qFormat/>
    <w:rPr>
      <w:rFonts w:ascii="Times New Roman" w:hAnsi="Times New Roman" w:cs="Times New Roman"/>
    </w:rPr>
  </w:style>
  <w:style w:type="character" w:customStyle="1" w:styleId="WW8Num7z1">
    <w:name w:val="WW8Num7z1"/>
    <w:qFormat/>
    <w:rPr>
      <w:rFonts w:ascii="Courier New" w:hAnsi="Courier New" w:cs="Courier New"/>
    </w:rPr>
  </w:style>
  <w:style w:type="character" w:customStyle="1" w:styleId="WW8Num7z2">
    <w:name w:val="WW8Num7z2"/>
    <w:qFormat/>
    <w:rPr>
      <w:rFonts w:ascii="Wingdings" w:hAnsi="Wingdings" w:cs="Wingdings"/>
    </w:rPr>
  </w:style>
  <w:style w:type="character" w:customStyle="1" w:styleId="WW8Num7z3">
    <w:name w:val="WW8Num7z3"/>
    <w:qFormat/>
    <w:rPr>
      <w:rFonts w:ascii="Symbol" w:hAnsi="Symbol" w:cs="Symbol"/>
    </w:rPr>
  </w:style>
  <w:style w:type="character" w:customStyle="1" w:styleId="WW8Num8z0">
    <w:name w:val="WW8Num8z0"/>
    <w:qFormat/>
    <w:rPr>
      <w:rFonts w:ascii="Times New Roman" w:hAnsi="Times New Roman" w:cs="Times New Roman"/>
    </w:rPr>
  </w:style>
  <w:style w:type="character" w:customStyle="1" w:styleId="WW8Num8z1">
    <w:name w:val="WW8Num8z1"/>
    <w:qFormat/>
    <w:rPr>
      <w:rFonts w:ascii="Courier New" w:hAnsi="Courier New" w:cs="Courier New"/>
    </w:rPr>
  </w:style>
  <w:style w:type="character" w:customStyle="1" w:styleId="WW8Num8z2">
    <w:name w:val="WW8Num8z2"/>
    <w:qFormat/>
    <w:rPr>
      <w:rFonts w:ascii="Wingdings" w:hAnsi="Wingdings" w:cs="Wingdings"/>
    </w:rPr>
  </w:style>
  <w:style w:type="character" w:customStyle="1" w:styleId="WW8Num8z3">
    <w:name w:val="WW8Num8z3"/>
    <w:qFormat/>
    <w:rPr>
      <w:rFonts w:ascii="Symbol" w:hAnsi="Symbol" w:cs="Symbol"/>
    </w:rPr>
  </w:style>
  <w:style w:type="character" w:customStyle="1" w:styleId="WW8Num9z0">
    <w:name w:val="WW8Num9z0"/>
    <w:qFormat/>
    <w:rPr>
      <w:rFonts w:ascii="Symbol" w:hAnsi="Symbol" w:cs="Symbol"/>
      <w:color w:val="000000"/>
    </w:rPr>
  </w:style>
  <w:style w:type="character" w:customStyle="1" w:styleId="WW8Num9z1">
    <w:name w:val="WW8Num9z1"/>
    <w:qFormat/>
    <w:rPr>
      <w:rFonts w:ascii="Courier New" w:hAnsi="Courier New" w:cs="Courier New"/>
    </w:rPr>
  </w:style>
  <w:style w:type="character" w:customStyle="1" w:styleId="WW8Num9z2">
    <w:name w:val="WW8Num9z2"/>
    <w:qFormat/>
    <w:rPr>
      <w:rFonts w:ascii="Wingdings" w:hAnsi="Wingdings" w:cs="Wingdings"/>
    </w:rPr>
  </w:style>
  <w:style w:type="character" w:customStyle="1" w:styleId="WW8Num9z3">
    <w:name w:val="WW8Num9z3"/>
    <w:qFormat/>
    <w:rPr>
      <w:rFonts w:ascii="Symbol" w:hAnsi="Symbol" w:cs="Symbol"/>
    </w:rPr>
  </w:style>
  <w:style w:type="character" w:customStyle="1" w:styleId="WW8Num10z0">
    <w:name w:val="WW8Num10z0"/>
    <w:qFormat/>
    <w:rPr>
      <w:rFonts w:ascii="Wingdings" w:hAnsi="Wingdings" w:cs="Wingdings"/>
    </w:rPr>
  </w:style>
  <w:style w:type="character" w:customStyle="1" w:styleId="WW8Num10z1">
    <w:name w:val="WW8Num10z1"/>
    <w:qFormat/>
    <w:rPr>
      <w:rFonts w:ascii="Courier New" w:hAnsi="Courier New" w:cs="Courier New"/>
    </w:rPr>
  </w:style>
  <w:style w:type="character" w:customStyle="1" w:styleId="WW8Num10z3">
    <w:name w:val="WW8Num10z3"/>
    <w:qFormat/>
    <w:rPr>
      <w:rFonts w:ascii="Symbol" w:hAnsi="Symbol" w:cs="Symbol"/>
    </w:rPr>
  </w:style>
  <w:style w:type="character" w:customStyle="1" w:styleId="WW8Num11z0">
    <w:name w:val="WW8Num11z0"/>
    <w:qFormat/>
    <w:rPr>
      <w:rFonts w:ascii="Times New Roman" w:hAnsi="Times New Roman" w:cs="Times New Roman"/>
    </w:rPr>
  </w:style>
  <w:style w:type="character" w:customStyle="1" w:styleId="WW8Num11z1">
    <w:name w:val="WW8Num11z1"/>
    <w:qFormat/>
    <w:rPr>
      <w:rFonts w:ascii="Courier New" w:hAnsi="Courier New" w:cs="Courier New"/>
    </w:rPr>
  </w:style>
  <w:style w:type="character" w:customStyle="1" w:styleId="WW8Num11z2">
    <w:name w:val="WW8Num11z2"/>
    <w:qFormat/>
    <w:rPr>
      <w:rFonts w:ascii="Wingdings" w:hAnsi="Wingdings" w:cs="Wingdings"/>
    </w:rPr>
  </w:style>
  <w:style w:type="character" w:customStyle="1" w:styleId="WW8Num11z3">
    <w:name w:val="WW8Num11z3"/>
    <w:qFormat/>
    <w:rPr>
      <w:rFonts w:ascii="Symbol" w:hAnsi="Symbol" w:cs="Symbol"/>
    </w:rPr>
  </w:style>
  <w:style w:type="character" w:customStyle="1" w:styleId="WW8Num12z0">
    <w:name w:val="WW8Num12z0"/>
    <w:qFormat/>
    <w:rPr>
      <w:rFonts w:ascii="Times New Roman" w:hAnsi="Times New Roman" w:cs="Times New Roman"/>
    </w:rPr>
  </w:style>
  <w:style w:type="character" w:customStyle="1" w:styleId="WW8Num12z1">
    <w:name w:val="WW8Num12z1"/>
    <w:qFormat/>
    <w:rPr>
      <w:rFonts w:ascii="Courier New" w:hAnsi="Courier New" w:cs="Courier New"/>
    </w:rPr>
  </w:style>
  <w:style w:type="character" w:customStyle="1" w:styleId="WW8Num12z2">
    <w:name w:val="WW8Num12z2"/>
    <w:qFormat/>
    <w:rPr>
      <w:rFonts w:ascii="Wingdings" w:hAnsi="Wingdings" w:cs="Wingdings"/>
    </w:rPr>
  </w:style>
  <w:style w:type="character" w:customStyle="1" w:styleId="WW8Num12z3">
    <w:name w:val="WW8Num12z3"/>
    <w:qFormat/>
    <w:rPr>
      <w:rFonts w:ascii="Symbol" w:hAnsi="Symbol" w:cs="Symbol"/>
    </w:rPr>
  </w:style>
  <w:style w:type="character" w:customStyle="1" w:styleId="WW8Num13z0">
    <w:name w:val="WW8Num13z0"/>
    <w:qFormat/>
    <w:rPr>
      <w:rFonts w:ascii="Symbol" w:eastAsia="Symbol" w:hAnsi="Symbol" w:cs="Symbol"/>
      <w:b w:val="0"/>
      <w:bCs w:val="0"/>
      <w:i w:val="0"/>
      <w:iCs w:val="0"/>
      <w:w w:val="100"/>
      <w:sz w:val="24"/>
      <w:szCs w:val="24"/>
      <w:lang w:val="ru-RU" w:bidi="ar-SA"/>
    </w:rPr>
  </w:style>
  <w:style w:type="character" w:customStyle="1" w:styleId="WW8Num13z1">
    <w:name w:val="WW8Num13z1"/>
    <w:qFormat/>
    <w:rPr>
      <w:rFonts w:ascii="Courier New" w:hAnsi="Courier New" w:cs="Courier New"/>
    </w:rPr>
  </w:style>
  <w:style w:type="character" w:customStyle="1" w:styleId="WW8Num13z2">
    <w:name w:val="WW8Num13z2"/>
    <w:qFormat/>
    <w:rPr>
      <w:rFonts w:ascii="Wingdings" w:hAnsi="Wingdings" w:cs="Wingdings"/>
    </w:rPr>
  </w:style>
  <w:style w:type="character" w:customStyle="1" w:styleId="WW8Num13z3">
    <w:name w:val="WW8Num13z3"/>
    <w:qFormat/>
    <w:rPr>
      <w:rFonts w:ascii="Symbol" w:hAnsi="Symbol" w:cs="Symbol"/>
    </w:rPr>
  </w:style>
  <w:style w:type="character" w:customStyle="1" w:styleId="WW8Num14z0">
    <w:name w:val="WW8Num14z0"/>
    <w:qFormat/>
    <w:rPr>
      <w:rFonts w:ascii="Symbol" w:eastAsia="Symbol" w:hAnsi="Symbol" w:cs="Symbol"/>
      <w:b w:val="0"/>
      <w:bCs w:val="0"/>
      <w:i w:val="0"/>
      <w:iCs w:val="0"/>
      <w:w w:val="100"/>
      <w:sz w:val="24"/>
      <w:szCs w:val="24"/>
      <w:lang w:val="ru-RU" w:bidi="ar-SA"/>
    </w:rPr>
  </w:style>
  <w:style w:type="character" w:customStyle="1" w:styleId="WW8Num14z1">
    <w:name w:val="WW8Num14z1"/>
    <w:qFormat/>
    <w:rPr>
      <w:rFonts w:ascii="Courier New" w:hAnsi="Courier New" w:cs="Courier New"/>
    </w:rPr>
  </w:style>
  <w:style w:type="character" w:customStyle="1" w:styleId="WW8Num14z2">
    <w:name w:val="WW8Num14z2"/>
    <w:qFormat/>
    <w:rPr>
      <w:rFonts w:ascii="Wingdings" w:hAnsi="Wingdings" w:cs="Wingdings"/>
    </w:rPr>
  </w:style>
  <w:style w:type="character" w:customStyle="1" w:styleId="WW8Num14z3">
    <w:name w:val="WW8Num14z3"/>
    <w:qFormat/>
    <w:rPr>
      <w:rFonts w:ascii="Symbol" w:hAnsi="Symbol" w:cs="Symbol"/>
    </w:rPr>
  </w:style>
  <w:style w:type="character" w:customStyle="1" w:styleId="WW8Num15z0">
    <w:name w:val="WW8Num15z0"/>
    <w:qFormat/>
    <w:rPr>
      <w:rFonts w:ascii="Symbol" w:eastAsia="Symbol" w:hAnsi="Symbol" w:cs="Symbol"/>
      <w:b w:val="0"/>
      <w:bCs w:val="0"/>
      <w:i w:val="0"/>
      <w:iCs w:val="0"/>
      <w:w w:val="100"/>
      <w:sz w:val="24"/>
      <w:szCs w:val="24"/>
      <w:lang w:val="ru-RU" w:bidi="ar-SA"/>
    </w:rPr>
  </w:style>
  <w:style w:type="character" w:customStyle="1" w:styleId="WW8Num15z1">
    <w:name w:val="WW8Num15z1"/>
    <w:qFormat/>
    <w:rPr>
      <w:rFonts w:ascii="Courier New" w:hAnsi="Courier New" w:cs="Courier New"/>
    </w:rPr>
  </w:style>
  <w:style w:type="character" w:customStyle="1" w:styleId="WW8Num15z2">
    <w:name w:val="WW8Num15z2"/>
    <w:qFormat/>
    <w:rPr>
      <w:rFonts w:ascii="Wingdings" w:hAnsi="Wingdings" w:cs="Wingdings"/>
    </w:rPr>
  </w:style>
  <w:style w:type="character" w:customStyle="1" w:styleId="WW8Num15z3">
    <w:name w:val="WW8Num15z3"/>
    <w:qFormat/>
    <w:rPr>
      <w:rFonts w:ascii="Symbol" w:hAnsi="Symbol" w:cs="Symbol"/>
    </w:rPr>
  </w:style>
  <w:style w:type="character" w:customStyle="1" w:styleId="WW8Num16z0">
    <w:name w:val="WW8Num16z0"/>
    <w:qFormat/>
    <w:rPr>
      <w:rFonts w:ascii="Times New Roman" w:eastAsia="Times New Roman" w:hAnsi="Times New Roman" w:cs="Times New Roman"/>
    </w:rPr>
  </w:style>
  <w:style w:type="character" w:customStyle="1" w:styleId="WW8Num16z1">
    <w:name w:val="WW8Num16z1"/>
    <w:qFormat/>
  </w:style>
  <w:style w:type="character" w:customStyle="1" w:styleId="WW8Num17z0">
    <w:name w:val="WW8Num17z0"/>
    <w:qFormat/>
    <w:rPr>
      <w:b/>
    </w:rPr>
  </w:style>
  <w:style w:type="character" w:customStyle="1" w:styleId="WW8Num18z0">
    <w:name w:val="WW8Num18z0"/>
    <w:qFormat/>
    <w:rPr>
      <w:rFonts w:ascii="Symbol" w:hAnsi="Symbol" w:cs="Symbol"/>
    </w:rPr>
  </w:style>
  <w:style w:type="character" w:customStyle="1" w:styleId="WW8Num18z1">
    <w:name w:val="WW8Num18z1"/>
    <w:qFormat/>
    <w:rPr>
      <w:rFonts w:ascii="Courier New" w:hAnsi="Courier New" w:cs="Courier New"/>
    </w:rPr>
  </w:style>
  <w:style w:type="character" w:customStyle="1" w:styleId="WW8Num18z2">
    <w:name w:val="WW8Num18z2"/>
    <w:qFormat/>
    <w:rPr>
      <w:rFonts w:ascii="Wingdings" w:hAnsi="Wingdings" w:cs="Wingdings"/>
    </w:rPr>
  </w:style>
  <w:style w:type="character" w:customStyle="1" w:styleId="WW8Num19z0">
    <w:name w:val="WW8Num19z0"/>
    <w:qFormat/>
    <w:rPr>
      <w:rFonts w:ascii="Symbol" w:hAnsi="Symbol" w:cs="Symbol"/>
    </w:rPr>
  </w:style>
  <w:style w:type="character" w:customStyle="1" w:styleId="WW8Num20z0">
    <w:name w:val="WW8Num20z0"/>
    <w:qFormat/>
    <w:rPr>
      <w:rFonts w:ascii="Symbol" w:eastAsia="Symbol" w:hAnsi="Symbol" w:cs="Symbol"/>
      <w:b w:val="0"/>
      <w:bCs w:val="0"/>
      <w:i w:val="0"/>
      <w:iCs w:val="0"/>
      <w:w w:val="100"/>
      <w:sz w:val="24"/>
      <w:szCs w:val="24"/>
      <w:lang w:val="ru-RU" w:bidi="ar-SA"/>
    </w:rPr>
  </w:style>
  <w:style w:type="character" w:customStyle="1" w:styleId="WW8Num20z1">
    <w:name w:val="WW8Num20z1"/>
    <w:qFormat/>
    <w:rPr>
      <w:rFonts w:ascii="Courier New" w:hAnsi="Courier New" w:cs="Courier New"/>
    </w:rPr>
  </w:style>
  <w:style w:type="character" w:customStyle="1" w:styleId="WW8Num20z2">
    <w:name w:val="WW8Num20z2"/>
    <w:qFormat/>
    <w:rPr>
      <w:rFonts w:ascii="Wingdings" w:hAnsi="Wingdings" w:cs="Wingdings"/>
    </w:rPr>
  </w:style>
  <w:style w:type="character" w:customStyle="1" w:styleId="WW8Num20z3">
    <w:name w:val="WW8Num20z3"/>
    <w:qFormat/>
    <w:rPr>
      <w:rFonts w:ascii="Symbol" w:hAnsi="Symbol" w:cs="Symbol"/>
    </w:rPr>
  </w:style>
  <w:style w:type="character" w:customStyle="1" w:styleId="WW8Num21z0">
    <w:name w:val="WW8Num21z0"/>
    <w:qFormat/>
  </w:style>
  <w:style w:type="character" w:customStyle="1" w:styleId="WW8Num22z0">
    <w:name w:val="WW8Num22z0"/>
    <w:qFormat/>
    <w:rPr>
      <w:color w:val="212529"/>
    </w:rPr>
  </w:style>
  <w:style w:type="character" w:customStyle="1" w:styleId="WW8Num23z0">
    <w:name w:val="WW8Num23z0"/>
    <w:qFormat/>
    <w:rPr>
      <w:rFonts w:ascii="Wingdings" w:hAnsi="Wingdings" w:cs="Wingdings"/>
    </w:rPr>
  </w:style>
  <w:style w:type="character" w:customStyle="1" w:styleId="WW8Num23z1">
    <w:name w:val="WW8Num23z1"/>
    <w:qFormat/>
    <w:rPr>
      <w:rFonts w:ascii="Courier New" w:hAnsi="Courier New" w:cs="Courier New"/>
    </w:rPr>
  </w:style>
  <w:style w:type="character" w:customStyle="1" w:styleId="WW8Num23z3">
    <w:name w:val="WW8Num23z3"/>
    <w:qFormat/>
    <w:rPr>
      <w:rFonts w:ascii="Symbol" w:hAnsi="Symbol" w:cs="Symbol"/>
    </w:rPr>
  </w:style>
  <w:style w:type="character" w:customStyle="1" w:styleId="WW8Num24z0">
    <w:name w:val="WW8Num24z0"/>
    <w:qFormat/>
    <w:rPr>
      <w:rFonts w:ascii="Wingdings" w:hAnsi="Wingdings" w:cs="Wingdings"/>
    </w:rPr>
  </w:style>
  <w:style w:type="character" w:customStyle="1" w:styleId="WW8Num24z1">
    <w:name w:val="WW8Num24z1"/>
    <w:qFormat/>
    <w:rPr>
      <w:rFonts w:ascii="Courier New" w:hAnsi="Courier New" w:cs="Courier New"/>
    </w:rPr>
  </w:style>
  <w:style w:type="character" w:customStyle="1" w:styleId="WW8Num24z3">
    <w:name w:val="WW8Num24z3"/>
    <w:qFormat/>
    <w:rPr>
      <w:rFonts w:ascii="Symbol" w:hAnsi="Symbol" w:cs="Symbol"/>
    </w:rPr>
  </w:style>
  <w:style w:type="character" w:customStyle="1" w:styleId="WW8Num25z0">
    <w:name w:val="WW8Num25z0"/>
    <w:qFormat/>
    <w:rPr>
      <w:rFonts w:ascii="Symbol" w:hAnsi="Symbol" w:cs="Symbol"/>
      <w:b w:val="0"/>
      <w:i w:val="0"/>
    </w:rPr>
  </w:style>
  <w:style w:type="character" w:customStyle="1" w:styleId="WW8Num26z0">
    <w:name w:val="WW8Num26z0"/>
    <w:qFormat/>
    <w:rPr>
      <w:rFonts w:ascii="Times New Roman" w:hAnsi="Times New Roman" w:cs="Times New Roman"/>
    </w:rPr>
  </w:style>
  <w:style w:type="character" w:customStyle="1" w:styleId="WW8Num26z1">
    <w:name w:val="WW8Num26z1"/>
    <w:qFormat/>
    <w:rPr>
      <w:rFonts w:ascii="Courier New" w:hAnsi="Courier New" w:cs="Courier New"/>
    </w:rPr>
  </w:style>
  <w:style w:type="character" w:customStyle="1" w:styleId="WW8Num26z2">
    <w:name w:val="WW8Num26z2"/>
    <w:qFormat/>
    <w:rPr>
      <w:rFonts w:ascii="Wingdings" w:hAnsi="Wingdings" w:cs="Wingdings"/>
    </w:rPr>
  </w:style>
  <w:style w:type="character" w:customStyle="1" w:styleId="WW8Num26z3">
    <w:name w:val="WW8Num26z3"/>
    <w:qFormat/>
    <w:rPr>
      <w:rFonts w:ascii="Symbol" w:hAnsi="Symbol" w:cs="Symbol"/>
    </w:rPr>
  </w:style>
  <w:style w:type="character" w:customStyle="1" w:styleId="WW8Num27z0">
    <w:name w:val="WW8Num27z0"/>
    <w:qFormat/>
    <w:rPr>
      <w:rFonts w:ascii="Symbol" w:eastAsia="Symbol" w:hAnsi="Symbol" w:cs="Symbol"/>
      <w:b w:val="0"/>
      <w:bCs w:val="0"/>
      <w:i w:val="0"/>
      <w:iCs w:val="0"/>
      <w:w w:val="100"/>
      <w:sz w:val="24"/>
      <w:szCs w:val="24"/>
      <w:lang w:val="ru-RU" w:bidi="ar-SA"/>
    </w:rPr>
  </w:style>
  <w:style w:type="character" w:customStyle="1" w:styleId="WW8Num27z1">
    <w:name w:val="WW8Num27z1"/>
    <w:qFormat/>
    <w:rPr>
      <w:rFonts w:ascii="Courier New" w:hAnsi="Courier New" w:cs="Courier New"/>
    </w:rPr>
  </w:style>
  <w:style w:type="character" w:customStyle="1" w:styleId="WW8Num27z2">
    <w:name w:val="WW8Num27z2"/>
    <w:qFormat/>
    <w:rPr>
      <w:rFonts w:ascii="Wingdings" w:hAnsi="Wingdings" w:cs="Wingdings"/>
    </w:rPr>
  </w:style>
  <w:style w:type="character" w:customStyle="1" w:styleId="WW8Num27z3">
    <w:name w:val="WW8Num27z3"/>
    <w:qFormat/>
    <w:rPr>
      <w:rFonts w:ascii="Symbol" w:hAnsi="Symbol" w:cs="Symbol"/>
    </w:rPr>
  </w:style>
  <w:style w:type="character" w:customStyle="1" w:styleId="WW8Num28z0">
    <w:name w:val="WW8Num28z0"/>
    <w:qFormat/>
    <w:rPr>
      <w:rFonts w:ascii="Symbol" w:hAnsi="Symbol" w:cs="Symbol"/>
    </w:rPr>
  </w:style>
  <w:style w:type="character" w:customStyle="1" w:styleId="WW8Num28z1">
    <w:name w:val="WW8Num28z1"/>
    <w:qFormat/>
    <w:rPr>
      <w:rFonts w:ascii="Courier New" w:hAnsi="Courier New" w:cs="Courier New"/>
    </w:rPr>
  </w:style>
  <w:style w:type="character" w:customStyle="1" w:styleId="WW8Num28z2">
    <w:name w:val="WW8Num28z2"/>
    <w:qFormat/>
    <w:rPr>
      <w:rFonts w:ascii="Wingdings" w:hAnsi="Wingdings" w:cs="Wingdings"/>
    </w:rPr>
  </w:style>
  <w:style w:type="character" w:customStyle="1" w:styleId="WW8Num29z0">
    <w:name w:val="WW8Num29z0"/>
    <w:qFormat/>
    <w:rPr>
      <w:rFonts w:ascii="Times New Roman" w:hAnsi="Times New Roman" w:cs="Times New Roman"/>
      <w:sz w:val="24"/>
    </w:rPr>
  </w:style>
  <w:style w:type="character" w:customStyle="1" w:styleId="WW8Num30z0">
    <w:name w:val="WW8Num30z0"/>
    <w:qFormat/>
    <w:rPr>
      <w:rFonts w:ascii="Symbol" w:hAnsi="Symbol" w:cs="Symbol"/>
    </w:rPr>
  </w:style>
  <w:style w:type="character" w:customStyle="1" w:styleId="WW8Num30z1">
    <w:name w:val="WW8Num30z1"/>
    <w:qFormat/>
    <w:rPr>
      <w:rFonts w:ascii="Courier New" w:hAnsi="Courier New" w:cs="Courier New"/>
    </w:rPr>
  </w:style>
  <w:style w:type="character" w:customStyle="1" w:styleId="WW8Num30z2">
    <w:name w:val="WW8Num30z2"/>
    <w:qFormat/>
    <w:rPr>
      <w:rFonts w:ascii="Wingdings" w:hAnsi="Wingdings" w:cs="Wingdings"/>
    </w:rPr>
  </w:style>
  <w:style w:type="character" w:customStyle="1" w:styleId="WW8Num31z0">
    <w:name w:val="WW8Num31z0"/>
    <w:qFormat/>
    <w:rPr>
      <w:rFonts w:ascii="Wingdings" w:hAnsi="Wingdings" w:cs="Wingdings"/>
    </w:rPr>
  </w:style>
  <w:style w:type="character" w:customStyle="1" w:styleId="WW8Num31z1">
    <w:name w:val="WW8Num31z1"/>
    <w:qFormat/>
    <w:rPr>
      <w:rFonts w:ascii="Courier New" w:hAnsi="Courier New" w:cs="Courier New"/>
    </w:rPr>
  </w:style>
  <w:style w:type="character" w:customStyle="1" w:styleId="WW8Num31z3">
    <w:name w:val="WW8Num31z3"/>
    <w:qFormat/>
    <w:rPr>
      <w:rFonts w:ascii="Symbol" w:hAnsi="Symbol" w:cs="Symbol"/>
    </w:rPr>
  </w:style>
  <w:style w:type="character" w:customStyle="1" w:styleId="WW8Num32z0">
    <w:name w:val="WW8Num32z0"/>
    <w:qFormat/>
    <w:rPr>
      <w:rFonts w:ascii="Times New Roman" w:hAnsi="Times New Roman" w:cs="Times New Roman"/>
    </w:rPr>
  </w:style>
  <w:style w:type="character" w:customStyle="1" w:styleId="WW8Num32z1">
    <w:name w:val="WW8Num32z1"/>
    <w:qFormat/>
    <w:rPr>
      <w:rFonts w:ascii="Symbol" w:hAnsi="Symbol" w:cs="Symbol"/>
    </w:rPr>
  </w:style>
  <w:style w:type="character" w:customStyle="1" w:styleId="WW8Num32z2">
    <w:name w:val="WW8Num32z2"/>
    <w:qFormat/>
    <w:rPr>
      <w:rFonts w:ascii="Wingdings" w:hAnsi="Wingdings" w:cs="Wingdings"/>
    </w:rPr>
  </w:style>
  <w:style w:type="character" w:customStyle="1" w:styleId="WW8Num32z4">
    <w:name w:val="WW8Num32z4"/>
    <w:qFormat/>
    <w:rPr>
      <w:rFonts w:ascii="Courier New" w:hAnsi="Courier New" w:cs="Courier New"/>
    </w:rPr>
  </w:style>
  <w:style w:type="character" w:customStyle="1" w:styleId="WW8Num33z0">
    <w:name w:val="WW8Num33z0"/>
    <w:qFormat/>
    <w:rPr>
      <w:rFonts w:ascii="Wingdings" w:hAnsi="Wingdings" w:cs="Wingdings"/>
    </w:rPr>
  </w:style>
  <w:style w:type="character" w:customStyle="1" w:styleId="WW8Num33z1">
    <w:name w:val="WW8Num33z1"/>
    <w:qFormat/>
    <w:rPr>
      <w:rFonts w:ascii="Courier New" w:hAnsi="Courier New" w:cs="Courier New"/>
    </w:rPr>
  </w:style>
  <w:style w:type="character" w:customStyle="1" w:styleId="WW8Num33z3">
    <w:name w:val="WW8Num33z3"/>
    <w:qFormat/>
    <w:rPr>
      <w:rFonts w:ascii="Symbol" w:hAnsi="Symbol" w:cs="Symbol"/>
    </w:rPr>
  </w:style>
  <w:style w:type="character" w:customStyle="1" w:styleId="WW8Num34z0">
    <w:name w:val="WW8Num34z0"/>
    <w:qFormat/>
    <w:rPr>
      <w:rFonts w:ascii="Symbol" w:hAnsi="Symbol" w:cs="Symbol"/>
    </w:rPr>
  </w:style>
  <w:style w:type="character" w:customStyle="1" w:styleId="WW8Num34z1">
    <w:name w:val="WW8Num34z1"/>
    <w:qFormat/>
    <w:rPr>
      <w:rFonts w:ascii="Courier New" w:hAnsi="Courier New" w:cs="Courier New"/>
    </w:rPr>
  </w:style>
  <w:style w:type="character" w:customStyle="1" w:styleId="WW8Num34z2">
    <w:name w:val="WW8Num34z2"/>
    <w:qFormat/>
    <w:rPr>
      <w:rFonts w:ascii="Wingdings" w:hAnsi="Wingdings" w:cs="Wingdings"/>
    </w:rPr>
  </w:style>
  <w:style w:type="character" w:customStyle="1" w:styleId="WW8Num35z0">
    <w:name w:val="WW8Num35z0"/>
    <w:qFormat/>
    <w:rPr>
      <w:rFonts w:ascii="Symbol" w:hAnsi="Symbol" w:cs="Symbol"/>
    </w:rPr>
  </w:style>
  <w:style w:type="character" w:customStyle="1" w:styleId="WW8Num35z1">
    <w:name w:val="WW8Num35z1"/>
    <w:qFormat/>
    <w:rPr>
      <w:rFonts w:ascii="Courier New" w:hAnsi="Courier New" w:cs="Courier New"/>
    </w:rPr>
  </w:style>
  <w:style w:type="character" w:customStyle="1" w:styleId="WW8Num35z2">
    <w:name w:val="WW8Num35z2"/>
    <w:qFormat/>
    <w:rPr>
      <w:rFonts w:ascii="Wingdings" w:hAnsi="Wingdings" w:cs="Wingdings"/>
    </w:rPr>
  </w:style>
  <w:style w:type="character" w:customStyle="1" w:styleId="WW8Num36z0">
    <w:name w:val="WW8Num36z0"/>
    <w:qFormat/>
  </w:style>
  <w:style w:type="character" w:customStyle="1" w:styleId="WW8Num37z0">
    <w:name w:val="WW8Num37z0"/>
    <w:qFormat/>
    <w:rPr>
      <w:rFonts w:ascii="Symbol" w:eastAsia="Symbol" w:hAnsi="Symbol" w:cs="Symbol"/>
      <w:b w:val="0"/>
      <w:bCs w:val="0"/>
      <w:i w:val="0"/>
      <w:iCs w:val="0"/>
      <w:w w:val="100"/>
      <w:sz w:val="24"/>
      <w:szCs w:val="24"/>
      <w:lang w:val="ru-RU" w:bidi="ar-SA"/>
    </w:rPr>
  </w:style>
  <w:style w:type="character" w:customStyle="1" w:styleId="WW8Num37z1">
    <w:name w:val="WW8Num37z1"/>
    <w:qFormat/>
    <w:rPr>
      <w:rFonts w:ascii="Courier New" w:hAnsi="Courier New" w:cs="Courier New"/>
    </w:rPr>
  </w:style>
  <w:style w:type="character" w:customStyle="1" w:styleId="WW8Num37z2">
    <w:name w:val="WW8Num37z2"/>
    <w:qFormat/>
    <w:rPr>
      <w:rFonts w:ascii="Wingdings" w:hAnsi="Wingdings" w:cs="Wingdings"/>
    </w:rPr>
  </w:style>
  <w:style w:type="character" w:customStyle="1" w:styleId="WW8Num37z3">
    <w:name w:val="WW8Num37z3"/>
    <w:qFormat/>
    <w:rPr>
      <w:rFonts w:ascii="Symbol" w:hAnsi="Symbol" w:cs="Symbol"/>
    </w:rPr>
  </w:style>
  <w:style w:type="character" w:customStyle="1" w:styleId="WW8Num38z0">
    <w:name w:val="WW8Num38z0"/>
    <w:qFormat/>
    <w:rPr>
      <w:rFonts w:ascii="Times New Roman" w:hAnsi="Times New Roman" w:cs="Times New Roman"/>
    </w:rPr>
  </w:style>
  <w:style w:type="character" w:customStyle="1" w:styleId="WW8Num38z1">
    <w:name w:val="WW8Num38z1"/>
    <w:qFormat/>
    <w:rPr>
      <w:rFonts w:ascii="Symbol" w:hAnsi="Symbol" w:cs="Symbol"/>
    </w:rPr>
  </w:style>
  <w:style w:type="character" w:customStyle="1" w:styleId="WW8Num38z2">
    <w:name w:val="WW8Num38z2"/>
    <w:qFormat/>
    <w:rPr>
      <w:rFonts w:ascii="Wingdings" w:hAnsi="Wingdings" w:cs="Wingdings"/>
    </w:rPr>
  </w:style>
  <w:style w:type="character" w:customStyle="1" w:styleId="WW8Num38z4">
    <w:name w:val="WW8Num38z4"/>
    <w:qFormat/>
    <w:rPr>
      <w:rFonts w:ascii="Courier New" w:hAnsi="Courier New" w:cs="Courier New"/>
    </w:rPr>
  </w:style>
  <w:style w:type="character" w:customStyle="1" w:styleId="WW8Num40z0">
    <w:name w:val="WW8Num40z0"/>
    <w:qFormat/>
    <w:rPr>
      <w:rFonts w:ascii="Symbol" w:hAnsi="Symbol" w:cs="Symbol"/>
    </w:rPr>
  </w:style>
  <w:style w:type="character" w:customStyle="1" w:styleId="WW8Num41z0">
    <w:name w:val="WW8Num41z0"/>
    <w:qFormat/>
    <w:rPr>
      <w:rFonts w:ascii="Symbol" w:hAnsi="Symbol" w:cs="Symbol"/>
      <w:color w:val="000000"/>
    </w:rPr>
  </w:style>
  <w:style w:type="character" w:customStyle="1" w:styleId="WW8Num41z1">
    <w:name w:val="WW8Num41z1"/>
    <w:qFormat/>
    <w:rPr>
      <w:rFonts w:ascii="Courier New" w:hAnsi="Courier New" w:cs="Courier New"/>
    </w:rPr>
  </w:style>
  <w:style w:type="character" w:customStyle="1" w:styleId="WW8Num41z2">
    <w:name w:val="WW8Num41z2"/>
    <w:qFormat/>
    <w:rPr>
      <w:rFonts w:ascii="Wingdings" w:hAnsi="Wingdings" w:cs="Wingdings"/>
    </w:rPr>
  </w:style>
  <w:style w:type="character" w:customStyle="1" w:styleId="WW8Num41z3">
    <w:name w:val="WW8Num41z3"/>
    <w:qFormat/>
    <w:rPr>
      <w:rFonts w:ascii="Symbol" w:hAnsi="Symbol" w:cs="Symbol"/>
    </w:rPr>
  </w:style>
  <w:style w:type="character" w:customStyle="1" w:styleId="WW8Num42z0">
    <w:name w:val="WW8Num42z0"/>
    <w:qFormat/>
    <w:rPr>
      <w:rFonts w:ascii="Wingdings" w:hAnsi="Wingdings" w:cs="Wingdings"/>
    </w:rPr>
  </w:style>
  <w:style w:type="character" w:customStyle="1" w:styleId="WW8Num42z1">
    <w:name w:val="WW8Num42z1"/>
    <w:qFormat/>
    <w:rPr>
      <w:rFonts w:ascii="Courier New" w:hAnsi="Courier New" w:cs="Courier New"/>
    </w:rPr>
  </w:style>
  <w:style w:type="character" w:customStyle="1" w:styleId="WW8Num42z3">
    <w:name w:val="WW8Num42z3"/>
    <w:qFormat/>
    <w:rPr>
      <w:rFonts w:ascii="Symbol" w:hAnsi="Symbol" w:cs="Symbol"/>
    </w:rPr>
  </w:style>
  <w:style w:type="character" w:customStyle="1" w:styleId="WW8Num43z0">
    <w:name w:val="WW8Num43z0"/>
    <w:qFormat/>
  </w:style>
  <w:style w:type="character" w:customStyle="1" w:styleId="WW8Num44z0">
    <w:name w:val="WW8Num44z0"/>
    <w:qFormat/>
    <w:rPr>
      <w:rFonts w:ascii="Times New Roman" w:hAnsi="Times New Roman" w:cs="Times New Roman"/>
    </w:rPr>
  </w:style>
  <w:style w:type="character" w:customStyle="1" w:styleId="WW8Num44z1">
    <w:name w:val="WW8Num44z1"/>
    <w:qFormat/>
    <w:rPr>
      <w:rFonts w:ascii="Courier New" w:hAnsi="Courier New" w:cs="Courier New"/>
    </w:rPr>
  </w:style>
  <w:style w:type="character" w:customStyle="1" w:styleId="WW8Num44z2">
    <w:name w:val="WW8Num44z2"/>
    <w:qFormat/>
    <w:rPr>
      <w:rFonts w:ascii="Wingdings" w:hAnsi="Wingdings" w:cs="Wingdings"/>
    </w:rPr>
  </w:style>
  <w:style w:type="character" w:customStyle="1" w:styleId="WW8Num44z3">
    <w:name w:val="WW8Num44z3"/>
    <w:qFormat/>
    <w:rPr>
      <w:rFonts w:ascii="Symbol" w:hAnsi="Symbol" w:cs="Symbol"/>
    </w:rPr>
  </w:style>
  <w:style w:type="character" w:customStyle="1" w:styleId="WW8Num45z0">
    <w:name w:val="WW8Num45z0"/>
    <w:qFormat/>
    <w:rPr>
      <w:rFonts w:ascii="Symbol" w:eastAsia="Symbol" w:hAnsi="Symbol" w:cs="Symbol"/>
      <w:b w:val="0"/>
      <w:bCs w:val="0"/>
      <w:i w:val="0"/>
      <w:iCs w:val="0"/>
      <w:w w:val="100"/>
      <w:sz w:val="24"/>
      <w:szCs w:val="24"/>
      <w:lang w:val="ru-RU" w:bidi="ar-SA"/>
    </w:rPr>
  </w:style>
  <w:style w:type="character" w:customStyle="1" w:styleId="WW8Num45z1">
    <w:name w:val="WW8Num45z1"/>
    <w:qFormat/>
    <w:rPr>
      <w:rFonts w:ascii="Courier New" w:hAnsi="Courier New" w:cs="Courier New"/>
    </w:rPr>
  </w:style>
  <w:style w:type="character" w:customStyle="1" w:styleId="WW8Num45z2">
    <w:name w:val="WW8Num45z2"/>
    <w:qFormat/>
    <w:rPr>
      <w:rFonts w:ascii="Wingdings" w:hAnsi="Wingdings" w:cs="Wingdings"/>
    </w:rPr>
  </w:style>
  <w:style w:type="character" w:customStyle="1" w:styleId="WW8Num45z3">
    <w:name w:val="WW8Num45z3"/>
    <w:qFormat/>
    <w:rPr>
      <w:rFonts w:ascii="Symbol" w:hAnsi="Symbol" w:cs="Symbol"/>
    </w:rPr>
  </w:style>
  <w:style w:type="character" w:customStyle="1" w:styleId="WW8Num46z0">
    <w:name w:val="WW8Num46z0"/>
    <w:qFormat/>
    <w:rPr>
      <w:rFonts w:ascii="Wingdings" w:hAnsi="Wingdings" w:cs="Wingdings"/>
    </w:rPr>
  </w:style>
  <w:style w:type="character" w:customStyle="1" w:styleId="WW8Num46z1">
    <w:name w:val="WW8Num46z1"/>
    <w:qFormat/>
    <w:rPr>
      <w:rFonts w:ascii="Courier New" w:hAnsi="Courier New" w:cs="Courier New"/>
    </w:rPr>
  </w:style>
  <w:style w:type="character" w:customStyle="1" w:styleId="WW8Num46z3">
    <w:name w:val="WW8Num46z3"/>
    <w:qFormat/>
    <w:rPr>
      <w:rFonts w:ascii="Symbol" w:hAnsi="Symbol" w:cs="Symbol"/>
    </w:rPr>
  </w:style>
  <w:style w:type="character" w:customStyle="1" w:styleId="WW8Num48z0">
    <w:name w:val="WW8Num48z0"/>
    <w:qFormat/>
  </w:style>
  <w:style w:type="character" w:customStyle="1" w:styleId="WW8Num49z0">
    <w:name w:val="WW8Num49z0"/>
    <w:qFormat/>
  </w:style>
  <w:style w:type="character" w:styleId="a3">
    <w:name w:val="Strong"/>
    <w:qFormat/>
    <w:rPr>
      <w:b/>
      <w:bCs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a4">
    <w:name w:val="Основной текст Знак"/>
    <w:qFormat/>
    <w:rPr>
      <w:sz w:val="24"/>
      <w:szCs w:val="24"/>
      <w:lang w:val="ru-RU" w:bidi="ar-SA"/>
    </w:rPr>
  </w:style>
  <w:style w:type="character" w:styleId="a5">
    <w:name w:val="annotation reference"/>
    <w:qFormat/>
    <w:rPr>
      <w:sz w:val="16"/>
      <w:szCs w:val="16"/>
    </w:rPr>
  </w:style>
  <w:style w:type="character" w:styleId="a6">
    <w:name w:val="page number"/>
    <w:basedOn w:val="a0"/>
  </w:style>
  <w:style w:type="character" w:customStyle="1" w:styleId="a7">
    <w:name w:val="Подзаголовок Знак"/>
    <w:qFormat/>
    <w:rPr>
      <w:sz w:val="24"/>
    </w:rPr>
  </w:style>
  <w:style w:type="character" w:styleId="a8">
    <w:name w:val="Emphasis"/>
    <w:qFormat/>
    <w:rPr>
      <w:i/>
      <w:iCs/>
    </w:rPr>
  </w:style>
  <w:style w:type="character" w:customStyle="1" w:styleId="apple-converted-space">
    <w:name w:val="apple-converted-space"/>
    <w:basedOn w:val="a0"/>
    <w:qFormat/>
  </w:style>
  <w:style w:type="character" w:customStyle="1" w:styleId="20">
    <w:name w:val="Заголовок 2 Знак"/>
    <w:qFormat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9">
    <w:name w:val="Текст сноски Знак"/>
    <w:basedOn w:val="a0"/>
    <w:qFormat/>
  </w:style>
  <w:style w:type="character" w:customStyle="1" w:styleId="aa">
    <w:name w:val="Текст выноски Знак"/>
    <w:qFormat/>
    <w:rPr>
      <w:rFonts w:ascii="Tahoma" w:hAnsi="Tahoma" w:cs="Tahoma"/>
      <w:sz w:val="16"/>
      <w:szCs w:val="16"/>
    </w:rPr>
  </w:style>
  <w:style w:type="character" w:customStyle="1" w:styleId="ab">
    <w:name w:val="Без интервала Знак"/>
    <w:qFormat/>
    <w:rPr>
      <w:color w:val="000000"/>
      <w:lang w:val="ru-RU" w:bidi="ar-SA"/>
    </w:rPr>
  </w:style>
  <w:style w:type="character" w:styleId="ac">
    <w:name w:val="Hyperlink"/>
    <w:rPr>
      <w:color w:val="0000FF"/>
      <w:u w:val="single"/>
    </w:rPr>
  </w:style>
  <w:style w:type="character" w:customStyle="1" w:styleId="ad">
    <w:name w:val="Абзац списка Знак"/>
    <w:qFormat/>
    <w:rPr>
      <w:rFonts w:ascii="Calibri" w:hAnsi="Calibri" w:cs="Calibri"/>
      <w:sz w:val="22"/>
      <w:szCs w:val="22"/>
    </w:rPr>
  </w:style>
  <w:style w:type="character" w:customStyle="1" w:styleId="layout">
    <w:name w:val="layout"/>
    <w:qFormat/>
  </w:style>
  <w:style w:type="character" w:customStyle="1" w:styleId="ae">
    <w:name w:val="Обычный (Интернет) Знак"/>
    <w:qFormat/>
    <w:rPr>
      <w:sz w:val="24"/>
      <w:szCs w:val="24"/>
    </w:rPr>
  </w:style>
  <w:style w:type="paragraph" w:customStyle="1" w:styleId="Heading">
    <w:name w:val="Heading"/>
    <w:basedOn w:val="a"/>
    <w:next w:val="af"/>
    <w:qFormat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af">
    <w:name w:val="Body Text"/>
    <w:basedOn w:val="a"/>
    <w:pPr>
      <w:spacing w:after="120"/>
    </w:pPr>
  </w:style>
  <w:style w:type="paragraph" w:styleId="af0">
    <w:name w:val="List"/>
    <w:basedOn w:val="af"/>
  </w:style>
  <w:style w:type="paragraph" w:styleId="af1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styleId="af2">
    <w:name w:val="Normal (Web)"/>
    <w:basedOn w:val="a"/>
    <w:qFormat/>
    <w:pPr>
      <w:spacing w:before="280" w:after="280"/>
    </w:pPr>
  </w:style>
  <w:style w:type="paragraph" w:styleId="21">
    <w:name w:val="List 2"/>
    <w:basedOn w:val="a"/>
    <w:qFormat/>
    <w:pPr>
      <w:ind w:left="566" w:hanging="283"/>
    </w:pPr>
  </w:style>
  <w:style w:type="paragraph" w:styleId="22">
    <w:name w:val="Body Text Indent 2"/>
    <w:basedOn w:val="a"/>
    <w:qFormat/>
    <w:pPr>
      <w:spacing w:after="120" w:line="480" w:lineRule="auto"/>
      <w:ind w:left="283"/>
    </w:pPr>
  </w:style>
  <w:style w:type="paragraph" w:styleId="af3">
    <w:name w:val="footnote text"/>
    <w:basedOn w:val="a"/>
    <w:rPr>
      <w:sz w:val="20"/>
      <w:szCs w:val="20"/>
    </w:rPr>
  </w:style>
  <w:style w:type="paragraph" w:styleId="af4">
    <w:name w:val="Balloon Text"/>
    <w:basedOn w:val="a"/>
    <w:qFormat/>
    <w:rPr>
      <w:rFonts w:ascii="Tahoma" w:hAnsi="Tahoma" w:cs="Tahoma"/>
      <w:sz w:val="16"/>
      <w:szCs w:val="16"/>
    </w:rPr>
  </w:style>
  <w:style w:type="paragraph" w:styleId="23">
    <w:name w:val="Body Text 2"/>
    <w:basedOn w:val="a"/>
    <w:qFormat/>
    <w:pPr>
      <w:spacing w:after="120" w:line="480" w:lineRule="auto"/>
    </w:pPr>
  </w:style>
  <w:style w:type="paragraph" w:styleId="af5">
    <w:name w:val="annotation text"/>
    <w:basedOn w:val="a"/>
    <w:qFormat/>
    <w:rPr>
      <w:sz w:val="20"/>
      <w:szCs w:val="20"/>
    </w:rPr>
  </w:style>
  <w:style w:type="paragraph" w:styleId="af6">
    <w:name w:val="annotation subject"/>
    <w:basedOn w:val="af5"/>
    <w:next w:val="af5"/>
    <w:qFormat/>
    <w:rPr>
      <w:b/>
      <w:bCs/>
    </w:rPr>
  </w:style>
  <w:style w:type="paragraph" w:customStyle="1" w:styleId="af7">
    <w:name w:val="Знак"/>
    <w:basedOn w:val="a"/>
    <w:qFormat/>
    <w:pPr>
      <w:spacing w:after="160" w:line="240" w:lineRule="exact"/>
    </w:pPr>
    <w:rPr>
      <w:rFonts w:ascii="Verdana" w:hAnsi="Verdana" w:cs="Verdana"/>
      <w:sz w:val="20"/>
      <w:szCs w:val="20"/>
    </w:rPr>
  </w:style>
  <w:style w:type="paragraph" w:customStyle="1" w:styleId="HeaderandFooter">
    <w:name w:val="Header and Footer"/>
    <w:basedOn w:val="a"/>
    <w:qFormat/>
    <w:pPr>
      <w:suppressLineNumbers/>
      <w:tabs>
        <w:tab w:val="center" w:pos="4819"/>
        <w:tab w:val="right" w:pos="9638"/>
      </w:tabs>
    </w:pPr>
  </w:style>
  <w:style w:type="paragraph" w:styleId="af8">
    <w:name w:val="footer"/>
    <w:basedOn w:val="a"/>
    <w:pPr>
      <w:tabs>
        <w:tab w:val="center" w:pos="4677"/>
        <w:tab w:val="right" w:pos="9355"/>
      </w:tabs>
    </w:pPr>
  </w:style>
  <w:style w:type="paragraph" w:customStyle="1" w:styleId="24">
    <w:name w:val="Знак2"/>
    <w:basedOn w:val="a"/>
    <w:qFormat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af9">
    <w:name w:val="header"/>
    <w:basedOn w:val="a"/>
    <w:pPr>
      <w:tabs>
        <w:tab w:val="center" w:pos="4677"/>
        <w:tab w:val="right" w:pos="9355"/>
      </w:tabs>
    </w:pPr>
  </w:style>
  <w:style w:type="paragraph" w:styleId="afa">
    <w:name w:val="Subtitle"/>
    <w:basedOn w:val="a"/>
    <w:next w:val="af"/>
    <w:uiPriority w:val="11"/>
    <w:qFormat/>
    <w:pPr>
      <w:jc w:val="center"/>
    </w:pPr>
    <w:rPr>
      <w:szCs w:val="20"/>
      <w:lang w:val="en-US"/>
    </w:rPr>
  </w:style>
  <w:style w:type="paragraph" w:styleId="afb">
    <w:name w:val="List Paragraph"/>
    <w:basedOn w:val="a"/>
    <w:qFormat/>
    <w:pPr>
      <w:spacing w:after="160" w:line="25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Default">
    <w:name w:val="Default"/>
    <w:qFormat/>
    <w:pPr>
      <w:autoSpaceDE w:val="0"/>
    </w:pPr>
    <w:rPr>
      <w:rFonts w:eastAsia="Calibri" w:cs="Times New Roman"/>
      <w:color w:val="000000"/>
      <w:lang w:val="ru-RU" w:bidi="ar-SA"/>
    </w:rPr>
  </w:style>
  <w:style w:type="paragraph" w:styleId="afc">
    <w:name w:val="No Spacing"/>
    <w:qFormat/>
    <w:rPr>
      <w:rFonts w:eastAsia="Times New Roman" w:cs="Times New Roman"/>
      <w:color w:val="000000"/>
      <w:sz w:val="20"/>
      <w:szCs w:val="20"/>
      <w:lang w:val="ru-RU" w:bidi="ar-SA"/>
    </w:rPr>
  </w:style>
  <w:style w:type="paragraph" w:customStyle="1" w:styleId="ConsPlusTitle">
    <w:name w:val="ConsPlusTitle"/>
    <w:qFormat/>
    <w:pPr>
      <w:widowControl w:val="0"/>
      <w:autoSpaceDE w:val="0"/>
    </w:pPr>
    <w:rPr>
      <w:rFonts w:ascii="Calibri" w:eastAsia="Times New Roman" w:hAnsi="Calibri" w:cs="Calibri"/>
      <w:b/>
      <w:sz w:val="22"/>
      <w:szCs w:val="20"/>
      <w:lang w:val="ru-RU" w:bidi="ar-SA"/>
    </w:rPr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numbering" w:customStyle="1" w:styleId="WW8Num37">
    <w:name w:val="WW8Num37"/>
    <w:qFormat/>
  </w:style>
  <w:style w:type="numbering" w:customStyle="1" w:styleId="WW8Num38">
    <w:name w:val="WW8Num38"/>
    <w:qFormat/>
  </w:style>
  <w:style w:type="numbering" w:customStyle="1" w:styleId="WW8Num39">
    <w:name w:val="WW8Num39"/>
    <w:qFormat/>
  </w:style>
  <w:style w:type="numbering" w:customStyle="1" w:styleId="WW8Num40">
    <w:name w:val="WW8Num40"/>
    <w:qFormat/>
  </w:style>
  <w:style w:type="numbering" w:customStyle="1" w:styleId="WW8Num41">
    <w:name w:val="WW8Num41"/>
    <w:qFormat/>
  </w:style>
  <w:style w:type="numbering" w:customStyle="1" w:styleId="WW8Num42">
    <w:name w:val="WW8Num42"/>
    <w:qFormat/>
  </w:style>
  <w:style w:type="numbering" w:customStyle="1" w:styleId="WW8Num43">
    <w:name w:val="WW8Num43"/>
    <w:qFormat/>
  </w:style>
  <w:style w:type="numbering" w:customStyle="1" w:styleId="WW8Num44">
    <w:name w:val="WW8Num44"/>
    <w:qFormat/>
  </w:style>
  <w:style w:type="numbering" w:customStyle="1" w:styleId="WW8Num45">
    <w:name w:val="WW8Num45"/>
    <w:qFormat/>
  </w:style>
  <w:style w:type="numbering" w:customStyle="1" w:styleId="WW8Num46">
    <w:name w:val="WW8Num46"/>
    <w:qFormat/>
  </w:style>
  <w:style w:type="numbering" w:customStyle="1" w:styleId="WW8Num47">
    <w:name w:val="WW8Num47"/>
    <w:qFormat/>
  </w:style>
  <w:style w:type="numbering" w:customStyle="1" w:styleId="WW8Num48">
    <w:name w:val="WW8Num48"/>
    <w:qFormat/>
  </w:style>
  <w:style w:type="numbering" w:customStyle="1" w:styleId="WW8Num49">
    <w:name w:val="WW8Num49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oter" Target="footer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iprbookshop.ru/87865.html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www.iprbookshop.ru/86191.html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197</TotalTime>
  <Pages>16</Pages>
  <Words>3816</Words>
  <Characters>21755</Characters>
  <Application>Microsoft Office Word</Application>
  <DocSecurity>0</DocSecurity>
  <Lines>181</Lines>
  <Paragraphs>51</Paragraphs>
  <ScaleCrop>false</ScaleCrop>
  <Company/>
  <LinksUpToDate>false</LinksUpToDate>
  <CharactersWithSpaces>25520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BLINOV</dc:creator>
  <cp:keywords/>
  <dc:description/>
  <cp:lastModifiedBy>Nikita Tunev</cp:lastModifiedBy>
  <cp:revision>32</cp:revision>
  <cp:lastPrinted>2018-01-14T01:55:00Z</cp:lastPrinted>
  <dcterms:created xsi:type="dcterms:W3CDTF">2017-09-24T19:27:00Z</dcterms:created>
  <dcterms:modified xsi:type="dcterms:W3CDTF">2023-09-08T06:02:00Z</dcterms:modified>
  <dc:language>en-US</dc:language>
</cp:coreProperties>
</file>